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C9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浙江中烟2026年高层次人才招聘计划表</w:t>
      </w:r>
    </w:p>
    <w:tbl>
      <w:tblPr>
        <w:tblStyle w:val="4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73"/>
        <w:gridCol w:w="1387"/>
        <w:gridCol w:w="2320"/>
        <w:gridCol w:w="3027"/>
        <w:gridCol w:w="786"/>
        <w:gridCol w:w="965"/>
      </w:tblGrid>
      <w:tr w14:paraId="6493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tblHeader/>
          <w:jc w:val="center"/>
        </w:trPr>
        <w:tc>
          <w:tcPr>
            <w:tcW w:w="818" w:type="dxa"/>
            <w:noWrap w:val="0"/>
            <w:vAlign w:val="center"/>
          </w:tcPr>
          <w:p w14:paraId="7E203726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73" w:type="dxa"/>
            <w:noWrap w:val="0"/>
            <w:vAlign w:val="center"/>
          </w:tcPr>
          <w:p w14:paraId="3EFD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387" w:type="dxa"/>
            <w:noWrap w:val="0"/>
            <w:vAlign w:val="center"/>
          </w:tcPr>
          <w:p w14:paraId="3D91FB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学历要求</w:t>
            </w:r>
          </w:p>
        </w:tc>
        <w:tc>
          <w:tcPr>
            <w:tcW w:w="2320" w:type="dxa"/>
            <w:noWrap/>
            <w:vAlign w:val="center"/>
          </w:tcPr>
          <w:p w14:paraId="12377D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专业要求</w:t>
            </w:r>
          </w:p>
        </w:tc>
        <w:tc>
          <w:tcPr>
            <w:tcW w:w="3027" w:type="dxa"/>
            <w:noWrap w:val="0"/>
            <w:vAlign w:val="center"/>
          </w:tcPr>
          <w:p w14:paraId="7B61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科研经历与技能要求</w:t>
            </w:r>
          </w:p>
        </w:tc>
        <w:tc>
          <w:tcPr>
            <w:tcW w:w="786" w:type="dxa"/>
            <w:noWrap w:val="0"/>
            <w:vAlign w:val="center"/>
          </w:tcPr>
          <w:p w14:paraId="5490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46EE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65" w:type="dxa"/>
            <w:noWrap w:val="0"/>
            <w:vAlign w:val="center"/>
          </w:tcPr>
          <w:p w14:paraId="227CC8F3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工作地</w:t>
            </w:r>
          </w:p>
        </w:tc>
      </w:tr>
      <w:tr w14:paraId="56AA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818" w:type="dxa"/>
            <w:noWrap/>
            <w:vAlign w:val="center"/>
          </w:tcPr>
          <w:p w14:paraId="3CA9C263">
            <w:pPr>
              <w:spacing w:line="36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173" w:type="dxa"/>
            <w:noWrap w:val="0"/>
            <w:vAlign w:val="center"/>
          </w:tcPr>
          <w:p w14:paraId="3E67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产品工艺研究岗</w:t>
            </w:r>
            <w:bookmarkStart w:id="0" w:name="_GoBack"/>
            <w:bookmarkEnd w:id="0"/>
          </w:p>
        </w:tc>
        <w:tc>
          <w:tcPr>
            <w:tcW w:w="1387" w:type="dxa"/>
            <w:noWrap w:val="0"/>
            <w:vAlign w:val="center"/>
          </w:tcPr>
          <w:p w14:paraId="3481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320" w:type="dxa"/>
            <w:noWrap w:val="0"/>
            <w:vAlign w:val="center"/>
          </w:tcPr>
          <w:p w14:paraId="347C239D">
            <w:pPr>
              <w:pStyle w:val="6"/>
              <w:spacing w:line="240" w:lineRule="auto"/>
              <w:ind w:firstLine="0" w:firstLineChars="0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动力工程及工程热物理类、力学类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主要面向工程热物理、热能工程、流体力学等相关专业</w:t>
            </w:r>
          </w:p>
        </w:tc>
        <w:tc>
          <w:tcPr>
            <w:tcW w:w="3027" w:type="dxa"/>
            <w:noWrap w:val="0"/>
            <w:vAlign w:val="center"/>
          </w:tcPr>
          <w:p w14:paraId="0F2E90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学术背景与科研能力方面：具备传热传质、多相混合物的流体仿真和热分析等领域项目研究背景，理论基础扎实，科研能力强，掌握相关领域实验技术和数据分析方法。</w:t>
            </w:r>
          </w:p>
          <w:p w14:paraId="767F53B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科研成果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方面：参与地厅级以上（含）科研项目不少于2项，发表SCI/EI期刊论文不少于5篇。</w:t>
            </w:r>
          </w:p>
          <w:p w14:paraId="4B1FF07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技能素质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方面：能独立承担并指导科研项目，具备良好的团队协作和沟通能力，具有良好的英文读写能力。</w:t>
            </w:r>
          </w:p>
        </w:tc>
        <w:tc>
          <w:tcPr>
            <w:tcW w:w="786" w:type="dxa"/>
            <w:noWrap w:val="0"/>
            <w:vAlign w:val="center"/>
          </w:tcPr>
          <w:p w14:paraId="4FF1630E">
            <w:pPr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5" w:type="dxa"/>
            <w:noWrap w:val="0"/>
            <w:vAlign w:val="center"/>
          </w:tcPr>
          <w:p w14:paraId="4136EE6D">
            <w:pPr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杭州</w:t>
            </w:r>
          </w:p>
        </w:tc>
      </w:tr>
      <w:tr w14:paraId="7F33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725" w:type="dxa"/>
            <w:gridSpan w:val="5"/>
            <w:noWrap/>
            <w:vAlign w:val="center"/>
          </w:tcPr>
          <w:p w14:paraId="458962F2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786" w:type="dxa"/>
            <w:noWrap w:val="0"/>
            <w:vAlign w:val="center"/>
          </w:tcPr>
          <w:p w14:paraId="09AF4463">
            <w:pPr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5" w:type="dxa"/>
            <w:noWrap w:val="0"/>
            <w:vAlign w:val="center"/>
          </w:tcPr>
          <w:p w14:paraId="5E88860D">
            <w:pPr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</w:tbl>
    <w:p w14:paraId="596D8BB9">
      <w:pPr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p w14:paraId="0795B4DD">
      <w:pPr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p w14:paraId="2B2DD870">
      <w:pPr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p w14:paraId="12E043D4">
      <w:pPr>
        <w:jc w:val="both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B5E8FA8-1108-43F3-9106-2EF318955E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21D9EB-08E4-4CBB-A556-27E683AEB5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7EE95"/>
    <w:multiLevelType w:val="singleLevel"/>
    <w:tmpl w:val="C417EE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zAwOGVkMWU5MDJkZGNlZDdkNTMxOTQwZTU1NGUifQ=="/>
  </w:docVars>
  <w:rsids>
    <w:rsidRoot w:val="6CC60D9F"/>
    <w:rsid w:val="0C6B1B8E"/>
    <w:rsid w:val="13CE4A0B"/>
    <w:rsid w:val="179A5739"/>
    <w:rsid w:val="1A0D4F6A"/>
    <w:rsid w:val="252B78EA"/>
    <w:rsid w:val="4EB84322"/>
    <w:rsid w:val="67C26E8B"/>
    <w:rsid w:val="6C5F3B9D"/>
    <w:rsid w:val="6CC60D9F"/>
    <w:rsid w:val="73927DAB"/>
    <w:rsid w:val="7EF0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spacing w:line="480" w:lineRule="auto"/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274</Characters>
  <Lines>0</Lines>
  <Paragraphs>0</Paragraphs>
  <TotalTime>7</TotalTime>
  <ScaleCrop>false</ScaleCrop>
  <LinksUpToDate>false</LinksUpToDate>
  <CharactersWithSpaces>274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2024-02-06T09:44:00Z</dcterms:created>
  <dc:creator>穆骊</dc:creator>
  <cp:lastModifiedBy>海宇1399906584</cp:lastModifiedBy>
  <dcterms:modified xsi:type="dcterms:W3CDTF">2025-10-21T00:04:43Z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629368CEC7C041D8A0E5E0D348F0A46F_11</vt:lpwstr>
  </property>
  <property fmtid="{D5CDD505-2E9C-101B-9397-08002B2CF9AE}" pid="4" name="KSOTemplateDocerSaveRecord">
    <vt:lpwstr>eyJoZGlkIjoiZTI1OTRkMjYwZDYyMmIzZTIxMzliYzkxZjNlYWNjYTQiLCJ1c2VySWQiOiIxNTU1MTU5NyJ9</vt:lpwstr>
  </property>
</Properties>
</file>