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FBF4" w14:textId="77777777" w:rsidR="00D52827" w:rsidRDefault="00D52827" w:rsidP="00D52827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</w:p>
    <w:p w14:paraId="15D0804F" w14:textId="77777777" w:rsidR="00D52827" w:rsidRPr="00986A35" w:rsidRDefault="00D52827" w:rsidP="00D52827">
      <w:pPr>
        <w:pStyle w:val="a7"/>
        <w:widowControl/>
        <w:spacing w:after="0" w:line="560" w:lineRule="exact"/>
        <w:jc w:val="center"/>
        <w:rPr>
          <w:rFonts w:ascii="方正小标宋_GBK" w:eastAsia="方正小标宋_GBK" w:hAnsi="宋体" w:cs="方正楷体_GBK"/>
          <w:sz w:val="40"/>
          <w:szCs w:val="40"/>
        </w:rPr>
      </w:pPr>
      <w:r w:rsidRPr="00986A35">
        <w:rPr>
          <w:rFonts w:ascii="方正小标宋_GBK" w:eastAsia="方正小标宋_GBK" w:hAnsi="宋体" w:cs="方正楷体_GBK" w:hint="eastAsia"/>
          <w:sz w:val="40"/>
          <w:szCs w:val="40"/>
        </w:rPr>
        <w:t>响水</w:t>
      </w:r>
      <w:proofErr w:type="gramStart"/>
      <w:r w:rsidRPr="00986A35">
        <w:rPr>
          <w:rFonts w:ascii="方正小标宋_GBK" w:eastAsia="方正小标宋_GBK" w:hAnsi="宋体" w:cs="方正楷体_GBK" w:hint="eastAsia"/>
          <w:sz w:val="40"/>
          <w:szCs w:val="40"/>
        </w:rPr>
        <w:t>县灌江控股</w:t>
      </w:r>
      <w:proofErr w:type="gramEnd"/>
      <w:r w:rsidRPr="00986A35">
        <w:rPr>
          <w:rFonts w:ascii="方正小标宋_GBK" w:eastAsia="方正小标宋_GBK" w:hAnsi="宋体" w:cs="方正楷体_GBK" w:hint="eastAsia"/>
          <w:sz w:val="40"/>
          <w:szCs w:val="40"/>
        </w:rPr>
        <w:t>集团有限公司2</w:t>
      </w:r>
      <w:r w:rsidRPr="00986A35">
        <w:rPr>
          <w:rFonts w:ascii="方正小标宋_GBK" w:eastAsia="方正小标宋_GBK" w:hAnsi="宋体" w:cs="方正楷体_GBK"/>
          <w:sz w:val="40"/>
          <w:szCs w:val="40"/>
        </w:rPr>
        <w:t>023</w:t>
      </w:r>
      <w:r w:rsidRPr="00986A35">
        <w:rPr>
          <w:rFonts w:ascii="方正小标宋_GBK" w:eastAsia="方正小标宋_GBK" w:hAnsi="宋体" w:cs="方正楷体_GBK" w:hint="eastAsia"/>
          <w:sz w:val="40"/>
          <w:szCs w:val="40"/>
        </w:rPr>
        <w:t>年公开招聘工作人员岗位表</w:t>
      </w:r>
    </w:p>
    <w:tbl>
      <w:tblPr>
        <w:tblpPr w:leftFromText="180" w:rightFromText="180" w:vertAnchor="text" w:horzAnchor="page" w:tblpX="1680" w:tblpY="620"/>
        <w:tblOverlap w:val="never"/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69"/>
        <w:gridCol w:w="1187"/>
        <w:gridCol w:w="778"/>
        <w:gridCol w:w="681"/>
        <w:gridCol w:w="1081"/>
        <w:gridCol w:w="1230"/>
        <w:gridCol w:w="2989"/>
      </w:tblGrid>
      <w:tr w:rsidR="00D52827" w14:paraId="02DD1191" w14:textId="77777777" w:rsidTr="00C14626">
        <w:trPr>
          <w:cantSplit/>
          <w:trHeight w:val="634"/>
          <w:tblHeader/>
        </w:trPr>
        <w:tc>
          <w:tcPr>
            <w:tcW w:w="562" w:type="dxa"/>
            <w:vMerge w:val="restart"/>
            <w:vAlign w:val="center"/>
          </w:tcPr>
          <w:p w14:paraId="7AD700CE" w14:textId="77777777" w:rsidR="00D52827" w:rsidRDefault="00D52827" w:rsidP="00C14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岗位代码</w:t>
            </w:r>
          </w:p>
        </w:tc>
        <w:tc>
          <w:tcPr>
            <w:tcW w:w="769" w:type="dxa"/>
            <w:vMerge w:val="restart"/>
            <w:vAlign w:val="center"/>
          </w:tcPr>
          <w:p w14:paraId="2546E230" w14:textId="77777777" w:rsidR="00D52827" w:rsidRDefault="00D52827" w:rsidP="00C14626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招聘单位</w:t>
            </w:r>
          </w:p>
        </w:tc>
        <w:tc>
          <w:tcPr>
            <w:tcW w:w="1965" w:type="dxa"/>
            <w:gridSpan w:val="2"/>
            <w:vAlign w:val="center"/>
          </w:tcPr>
          <w:p w14:paraId="2B600EF3" w14:textId="77777777" w:rsidR="00D52827" w:rsidRDefault="00D52827" w:rsidP="00C14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招  聘  岗  位</w:t>
            </w:r>
          </w:p>
        </w:tc>
        <w:tc>
          <w:tcPr>
            <w:tcW w:w="681" w:type="dxa"/>
            <w:vMerge w:val="restart"/>
            <w:vAlign w:val="center"/>
          </w:tcPr>
          <w:p w14:paraId="1F2A4D02" w14:textId="77777777" w:rsidR="00D52827" w:rsidRDefault="00D52827" w:rsidP="00C14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招聘计划</w:t>
            </w:r>
            <w:r>
              <w:rPr>
                <w:rFonts w:ascii="仿宋" w:eastAsia="仿宋" w:hAnsi="仿宋" w:cs="___WRD_EMBED_SUB_202" w:hint="eastAsia"/>
                <w:b/>
                <w:bCs/>
                <w:color w:val="000000"/>
                <w:sz w:val="24"/>
              </w:rPr>
              <w:t>数</w:t>
            </w:r>
          </w:p>
        </w:tc>
        <w:tc>
          <w:tcPr>
            <w:tcW w:w="5300" w:type="dxa"/>
            <w:gridSpan w:val="3"/>
            <w:vAlign w:val="center"/>
          </w:tcPr>
          <w:p w14:paraId="34D8F934" w14:textId="77777777" w:rsidR="00D52827" w:rsidRDefault="00D52827" w:rsidP="00C14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招  聘  条  件</w:t>
            </w:r>
          </w:p>
        </w:tc>
      </w:tr>
      <w:tr w:rsidR="00D52827" w14:paraId="7AC6802E" w14:textId="77777777" w:rsidTr="00C14626">
        <w:trPr>
          <w:cantSplit/>
          <w:trHeight w:val="1934"/>
          <w:tblHeader/>
        </w:trPr>
        <w:tc>
          <w:tcPr>
            <w:tcW w:w="562" w:type="dxa"/>
            <w:vMerge/>
            <w:vAlign w:val="center"/>
          </w:tcPr>
          <w:p w14:paraId="75F79AB3" w14:textId="77777777" w:rsidR="00D52827" w:rsidRDefault="00D52827" w:rsidP="00C14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69" w:type="dxa"/>
            <w:vMerge/>
            <w:vAlign w:val="center"/>
          </w:tcPr>
          <w:p w14:paraId="36F6B99E" w14:textId="77777777" w:rsidR="00D52827" w:rsidRDefault="00D52827" w:rsidP="00C14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87" w:type="dxa"/>
            <w:vAlign w:val="center"/>
          </w:tcPr>
          <w:p w14:paraId="323BC53B" w14:textId="77777777" w:rsidR="00D52827" w:rsidRDefault="00D52827" w:rsidP="00C14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岗位名称</w:t>
            </w:r>
          </w:p>
        </w:tc>
        <w:tc>
          <w:tcPr>
            <w:tcW w:w="778" w:type="dxa"/>
            <w:vAlign w:val="center"/>
          </w:tcPr>
          <w:p w14:paraId="3A0A3250" w14:textId="77777777" w:rsidR="00D52827" w:rsidRDefault="00D52827" w:rsidP="00C14626">
            <w:pPr>
              <w:spacing w:line="260" w:lineRule="exact"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岗位类别</w:t>
            </w:r>
          </w:p>
        </w:tc>
        <w:tc>
          <w:tcPr>
            <w:tcW w:w="681" w:type="dxa"/>
            <w:vMerge/>
            <w:vAlign w:val="center"/>
          </w:tcPr>
          <w:p w14:paraId="343904A6" w14:textId="77777777" w:rsidR="00D52827" w:rsidRDefault="00D52827" w:rsidP="00C14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81" w:type="dxa"/>
            <w:vAlign w:val="center"/>
          </w:tcPr>
          <w:p w14:paraId="0A742921" w14:textId="77777777" w:rsidR="00D52827" w:rsidRDefault="00D52827" w:rsidP="00C14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学历</w:t>
            </w:r>
          </w:p>
          <w:p w14:paraId="255A7BC8" w14:textId="77777777" w:rsidR="00D52827" w:rsidRDefault="00D52827" w:rsidP="00C14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要求</w:t>
            </w:r>
          </w:p>
        </w:tc>
        <w:tc>
          <w:tcPr>
            <w:tcW w:w="1230" w:type="dxa"/>
            <w:vAlign w:val="center"/>
          </w:tcPr>
          <w:p w14:paraId="1B4B6241" w14:textId="77777777" w:rsidR="00D52827" w:rsidRDefault="00D52827" w:rsidP="00C14626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专  业</w:t>
            </w:r>
          </w:p>
        </w:tc>
        <w:tc>
          <w:tcPr>
            <w:tcW w:w="2989" w:type="dxa"/>
            <w:vAlign w:val="center"/>
          </w:tcPr>
          <w:p w14:paraId="36050CBD" w14:textId="77777777" w:rsidR="00D52827" w:rsidRDefault="00D52827" w:rsidP="00C14626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其他要求</w:t>
            </w:r>
          </w:p>
        </w:tc>
      </w:tr>
      <w:tr w:rsidR="00D52827" w14:paraId="5B656322" w14:textId="77777777" w:rsidTr="00C14626">
        <w:trPr>
          <w:trHeight w:val="4204"/>
        </w:trPr>
        <w:tc>
          <w:tcPr>
            <w:tcW w:w="562" w:type="dxa"/>
            <w:vAlign w:val="center"/>
          </w:tcPr>
          <w:p w14:paraId="2C305687" w14:textId="77777777" w:rsidR="00D52827" w:rsidRDefault="00D52827" w:rsidP="00C146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G</w:t>
            </w:r>
            <w:r>
              <w:rPr>
                <w:rFonts w:ascii="宋体" w:hAnsi="宋体" w:cs="宋体" w:hint="eastAsia"/>
                <w:szCs w:val="21"/>
              </w:rPr>
              <w:t>01</w:t>
            </w:r>
          </w:p>
        </w:tc>
        <w:tc>
          <w:tcPr>
            <w:tcW w:w="769" w:type="dxa"/>
            <w:vAlign w:val="center"/>
          </w:tcPr>
          <w:p w14:paraId="55744F96" w14:textId="77777777" w:rsidR="00D52827" w:rsidRDefault="00D52827" w:rsidP="00C146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响水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县灌江控股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集团有限公司</w:t>
            </w:r>
          </w:p>
        </w:tc>
        <w:tc>
          <w:tcPr>
            <w:tcW w:w="1187" w:type="dxa"/>
            <w:vAlign w:val="center"/>
          </w:tcPr>
          <w:p w14:paraId="6A1DFF76" w14:textId="77777777" w:rsidR="00D52827" w:rsidRDefault="00D52827" w:rsidP="00C146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融资总监</w:t>
            </w:r>
          </w:p>
        </w:tc>
        <w:tc>
          <w:tcPr>
            <w:tcW w:w="778" w:type="dxa"/>
            <w:vAlign w:val="center"/>
          </w:tcPr>
          <w:p w14:paraId="1BDE4722" w14:textId="77777777" w:rsidR="00D52827" w:rsidRDefault="00D52827" w:rsidP="00C146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</w:t>
            </w:r>
          </w:p>
        </w:tc>
        <w:tc>
          <w:tcPr>
            <w:tcW w:w="681" w:type="dxa"/>
            <w:vAlign w:val="center"/>
          </w:tcPr>
          <w:p w14:paraId="395BA118" w14:textId="77777777" w:rsidR="00D52827" w:rsidRDefault="00D52827" w:rsidP="00C1462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81" w:type="dxa"/>
            <w:vAlign w:val="center"/>
          </w:tcPr>
          <w:p w14:paraId="0B3FE2F9" w14:textId="77777777" w:rsidR="00D52827" w:rsidRDefault="00D52827" w:rsidP="00C146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A1DB2">
              <w:rPr>
                <w:rFonts w:ascii="宋体" w:hAnsi="宋体" w:cs="宋体" w:hint="eastAsia"/>
                <w:color w:val="000000"/>
                <w:szCs w:val="21"/>
              </w:rPr>
              <w:t>本科及以上</w:t>
            </w:r>
          </w:p>
        </w:tc>
        <w:tc>
          <w:tcPr>
            <w:tcW w:w="1230" w:type="dxa"/>
            <w:vAlign w:val="center"/>
          </w:tcPr>
          <w:p w14:paraId="2CF32859" w14:textId="77777777" w:rsidR="00D52827" w:rsidRDefault="00D52827" w:rsidP="00C1462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A1DB2">
              <w:rPr>
                <w:rFonts w:ascii="宋体" w:hAnsi="宋体" w:cs="宋体"/>
                <w:color w:val="000000"/>
                <w:szCs w:val="21"/>
              </w:rPr>
              <w:t>经济</w:t>
            </w:r>
            <w:r w:rsidRPr="004A1DB2">
              <w:rPr>
                <w:rFonts w:ascii="宋体" w:hAnsi="宋体" w:cs="宋体" w:hint="eastAsia"/>
                <w:color w:val="000000"/>
                <w:szCs w:val="21"/>
              </w:rPr>
              <w:t>类</w:t>
            </w:r>
            <w:r w:rsidRPr="004A1DB2">
              <w:rPr>
                <w:rFonts w:ascii="宋体" w:hAnsi="宋体" w:cs="宋体"/>
                <w:color w:val="00000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szCs w:val="21"/>
              </w:rPr>
              <w:t>财务财会类</w:t>
            </w:r>
          </w:p>
        </w:tc>
        <w:tc>
          <w:tcPr>
            <w:tcW w:w="2989" w:type="dxa"/>
            <w:vAlign w:val="center"/>
          </w:tcPr>
          <w:p w14:paraId="075FB986" w14:textId="77777777" w:rsidR="00D52827" w:rsidRDefault="00D52827" w:rsidP="00C14626">
            <w:pPr>
              <w:tabs>
                <w:tab w:val="left" w:pos="312"/>
              </w:tabs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专业知识扎实，熟悉金融市场、资本市场、证券市场知识及相关法规和政策；</w:t>
            </w:r>
          </w:p>
          <w:p w14:paraId="7E5CFF53" w14:textId="77777777" w:rsidR="00D52827" w:rsidRPr="004A1DB2" w:rsidRDefault="00D52827" w:rsidP="00C14626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4A1DB2">
              <w:rPr>
                <w:rFonts w:ascii="宋体" w:hAnsi="宋体" w:cs="宋体" w:hint="eastAsia"/>
                <w:color w:val="000000"/>
                <w:szCs w:val="21"/>
              </w:rPr>
              <w:t>2.具备5年及以上融资相关工作经历；</w:t>
            </w:r>
          </w:p>
          <w:p w14:paraId="50BC1574" w14:textId="77777777" w:rsidR="00D52827" w:rsidRDefault="00D52827" w:rsidP="00C14626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3.熟练掌握融资流程和专项业务知识，具有良好的融资分析能力和判断能力、组织协调能力；</w:t>
            </w:r>
          </w:p>
          <w:p w14:paraId="5A8FD82F" w14:textId="77777777" w:rsidR="00D52827" w:rsidRDefault="00D52827" w:rsidP="00C14626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4.熟悉多种融资手段，具有成功引资的案例和经验。</w:t>
            </w:r>
          </w:p>
        </w:tc>
      </w:tr>
    </w:tbl>
    <w:p w14:paraId="5B98E3F2" w14:textId="77777777" w:rsidR="00D52827" w:rsidRDefault="00D52827" w:rsidP="00D52827">
      <w:pPr>
        <w:jc w:val="left"/>
        <w:rPr>
          <w:rFonts w:ascii="宋体" w:hAnsi="宋体" w:cs="宋体"/>
          <w:sz w:val="24"/>
        </w:rPr>
      </w:pPr>
    </w:p>
    <w:p w14:paraId="6E5ADCFF" w14:textId="76203A68" w:rsidR="00D52827" w:rsidRPr="005C6FE2" w:rsidRDefault="00D52827" w:rsidP="005C6FE2">
      <w:pPr>
        <w:jc w:val="left"/>
        <w:rPr>
          <w:rFonts w:ascii="宋体" w:hAnsi="宋体" w:cs="宋体" w:hint="eastAsia"/>
          <w:kern w:val="0"/>
          <w:sz w:val="24"/>
        </w:rPr>
        <w:sectPr w:rsidR="00D52827" w:rsidRPr="005C6FE2">
          <w:footerReference w:type="default" r:id="rId7"/>
          <w:pgSz w:w="11906" w:h="16838"/>
          <w:pgMar w:top="1440" w:right="1803" w:bottom="1440" w:left="1803" w:header="851" w:footer="992" w:gutter="0"/>
          <w:pgNumType w:fmt="numberInDash"/>
          <w:cols w:space="0"/>
          <w:docGrid w:type="lines" w:linePitch="319"/>
        </w:sectPr>
      </w:pPr>
      <w:r>
        <w:rPr>
          <w:rFonts w:ascii="宋体" w:hAnsi="宋体" w:cs="宋体" w:hint="eastAsia"/>
          <w:sz w:val="24"/>
        </w:rPr>
        <w:t>注：</w:t>
      </w:r>
      <w:r>
        <w:rPr>
          <w:rFonts w:ascii="宋体" w:hAnsi="宋体" w:cs="宋体" w:hint="eastAsia"/>
          <w:kern w:val="0"/>
          <w:sz w:val="24"/>
        </w:rPr>
        <w:t>“专业”参考《江苏省2023年考试录用公务员专业参考目录》。</w:t>
      </w:r>
    </w:p>
    <w:p w14:paraId="6340F08B" w14:textId="77777777" w:rsidR="00E60F25" w:rsidRPr="00D52827" w:rsidRDefault="00E60F25">
      <w:pPr>
        <w:rPr>
          <w:rFonts w:hint="eastAsia"/>
        </w:rPr>
      </w:pPr>
    </w:p>
    <w:sectPr w:rsidR="00E60F25" w:rsidRPr="00D52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F848" w14:textId="77777777" w:rsidR="00EF43B9" w:rsidRDefault="00EF43B9" w:rsidP="00D52827">
      <w:r>
        <w:separator/>
      </w:r>
    </w:p>
  </w:endnote>
  <w:endnote w:type="continuationSeparator" w:id="0">
    <w:p w14:paraId="3B05C9C9" w14:textId="77777777" w:rsidR="00EF43B9" w:rsidRDefault="00EF43B9" w:rsidP="00D5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__WRD_EMBED_SUB_202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561236"/>
    </w:sdtPr>
    <w:sdtEndPr>
      <w:rPr>
        <w:sz w:val="24"/>
        <w:szCs w:val="24"/>
      </w:rPr>
    </w:sdtEndPr>
    <w:sdtContent>
      <w:p w14:paraId="6D21A3FE" w14:textId="77777777" w:rsidR="00D52827" w:rsidRDefault="00D52827">
        <w:pPr>
          <w:pStyle w:val="a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5 -</w:t>
        </w:r>
        <w:r>
          <w:rPr>
            <w:sz w:val="24"/>
            <w:szCs w:val="24"/>
          </w:rPr>
          <w:fldChar w:fldCharType="end"/>
        </w:r>
      </w:p>
    </w:sdtContent>
  </w:sdt>
  <w:p w14:paraId="3E9D30D9" w14:textId="77777777" w:rsidR="00D52827" w:rsidRDefault="00D528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952D" w14:textId="77777777" w:rsidR="00EF43B9" w:rsidRDefault="00EF43B9" w:rsidP="00D52827">
      <w:r>
        <w:separator/>
      </w:r>
    </w:p>
  </w:footnote>
  <w:footnote w:type="continuationSeparator" w:id="0">
    <w:p w14:paraId="5937CD51" w14:textId="77777777" w:rsidR="00EF43B9" w:rsidRDefault="00EF43B9" w:rsidP="00D52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99"/>
    <w:rsid w:val="00586999"/>
    <w:rsid w:val="005C6FE2"/>
    <w:rsid w:val="009430CF"/>
    <w:rsid w:val="00D52827"/>
    <w:rsid w:val="00E60F25"/>
    <w:rsid w:val="00E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26669"/>
  <w15:chartTrackingRefBased/>
  <w15:docId w15:val="{F1C09EEE-CAC4-44D5-9360-2BDA1700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8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82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28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528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2827"/>
    <w:rPr>
      <w:sz w:val="18"/>
      <w:szCs w:val="18"/>
    </w:rPr>
  </w:style>
  <w:style w:type="paragraph" w:styleId="a7">
    <w:name w:val="Normal (Web)"/>
    <w:basedOn w:val="a"/>
    <w:qFormat/>
    <w:rsid w:val="00D52827"/>
    <w:pPr>
      <w:spacing w:after="150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DBF47-5746-4F33-87A6-3306B58D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KM9485</dc:creator>
  <cp:keywords/>
  <dc:description/>
  <cp:lastModifiedBy>KM9485</cp:lastModifiedBy>
  <cp:revision>4</cp:revision>
  <dcterms:created xsi:type="dcterms:W3CDTF">2023-08-01T01:42:00Z</dcterms:created>
  <dcterms:modified xsi:type="dcterms:W3CDTF">2023-08-01T01:44:00Z</dcterms:modified>
</cp:coreProperties>
</file>