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ascii="黑体" w:hAnsi="宋体" w:eastAsia="黑体" w:cs="Arial"/>
          <w:color w:val="00000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苏州市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福利彩票发行中心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公开招聘公益性岗位工作人员岗位简介表</w:t>
      </w:r>
    </w:p>
    <w:p>
      <w:pPr>
        <w:jc w:val="center"/>
        <w:rPr>
          <w:rFonts w:ascii="黑体" w:hAnsi="宋体" w:eastAsia="黑体" w:cs="Arial"/>
          <w:color w:val="000000"/>
          <w:sz w:val="18"/>
          <w:szCs w:val="18"/>
        </w:rPr>
      </w:pPr>
    </w:p>
    <w:tbl>
      <w:tblPr>
        <w:tblStyle w:val="4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145"/>
        <w:gridCol w:w="2640"/>
        <w:gridCol w:w="1310"/>
        <w:gridCol w:w="1270"/>
        <w:gridCol w:w="1695"/>
        <w:gridCol w:w="1429"/>
        <w:gridCol w:w="2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薪酬标准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苏州市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福利彩票发行中心</w:t>
            </w:r>
          </w:p>
        </w:tc>
        <w:tc>
          <w:tcPr>
            <w:tcW w:w="21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市场管理辅助人员</w:t>
            </w:r>
            <w:bookmarkStart w:id="0" w:name="_GoBack"/>
            <w:bookmarkEnd w:id="0"/>
            <w:r>
              <w:rPr>
                <w:rFonts w:hint="eastAsia" w:ascii="仿宋_GB2312" w:hAnsi="宋体" w:eastAsia="仿宋_GB2312" w:cs="Arial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color w:val="000000" w:themeColor="text1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辅助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销售市场的管理与服务，销售站点的检查等相关工作。</w:t>
            </w:r>
          </w:p>
        </w:tc>
        <w:tc>
          <w:tcPr>
            <w:tcW w:w="13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本科</w:t>
            </w:r>
          </w:p>
        </w:tc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lang w:val="en-US" w:eastAsia="zh-CN"/>
              </w:rPr>
              <w:t>经济类</w:t>
            </w:r>
          </w:p>
        </w:tc>
        <w:tc>
          <w:tcPr>
            <w:tcW w:w="14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lang w:val="en-US" w:eastAsia="zh-CN"/>
              </w:rPr>
              <w:t>35周岁以下，2年及以上工作经历</w:t>
            </w:r>
          </w:p>
        </w:tc>
        <w:tc>
          <w:tcPr>
            <w:tcW w:w="21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lang w:val="en-US" w:eastAsia="zh-CN"/>
              </w:rPr>
              <w:t>执行苏州市事业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公益性岗位年薪等级3级</w:t>
            </w:r>
          </w:p>
        </w:tc>
      </w:tr>
    </w:tbl>
    <w:p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注：招聘岗位所设公益性岗位年薪等级的薪资标准，请咨询招聘单位办公室，电话：</w:t>
      </w:r>
      <w:r>
        <w:rPr>
          <w:rFonts w:hint="eastAsia"/>
          <w:sz w:val="28"/>
          <w:szCs w:val="28"/>
          <w:lang w:val="en-US" w:eastAsia="zh-CN"/>
        </w:rPr>
        <w:t>69331283</w:t>
      </w:r>
      <w:r>
        <w:rPr>
          <w:rFonts w:hint="eastAsia"/>
          <w:sz w:val="28"/>
          <w:szCs w:val="28"/>
        </w:rPr>
        <w:t>。</w:t>
      </w:r>
    </w:p>
    <w:p/>
    <w:sectPr>
      <w:pgSz w:w="16838" w:h="11906" w:orient="landscape"/>
      <w:pgMar w:top="129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4OTczOGUyNjhlZDllNzg4YTAyYTgzYmNhMzFiNmIifQ=="/>
  </w:docVars>
  <w:rsids>
    <w:rsidRoot w:val="007848B6"/>
    <w:rsid w:val="00497BBF"/>
    <w:rsid w:val="006406C3"/>
    <w:rsid w:val="007848B6"/>
    <w:rsid w:val="008040AA"/>
    <w:rsid w:val="00925BF8"/>
    <w:rsid w:val="00B451BB"/>
    <w:rsid w:val="00B51E7E"/>
    <w:rsid w:val="00C218DC"/>
    <w:rsid w:val="00D40B17"/>
    <w:rsid w:val="18F16FB1"/>
    <w:rsid w:val="21BF1E21"/>
    <w:rsid w:val="28374BF9"/>
    <w:rsid w:val="3B717934"/>
    <w:rsid w:val="3DED1D7A"/>
    <w:rsid w:val="412B1FC4"/>
    <w:rsid w:val="4D190885"/>
    <w:rsid w:val="4DFC1FD9"/>
    <w:rsid w:val="6BE6457F"/>
    <w:rsid w:val="6FA81E54"/>
    <w:rsid w:val="718748AE"/>
    <w:rsid w:val="74DF6CD7"/>
    <w:rsid w:val="7ACE2BF9"/>
    <w:rsid w:val="7DA84D93"/>
    <w:rsid w:val="7EA860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194</Words>
  <Characters>202</Characters>
  <Lines>2</Lines>
  <Paragraphs>1</Paragraphs>
  <TotalTime>4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2020-11-05T07:36:00Z</dcterms:created>
  <dc:creator>何一辉hyh</dc:creator>
  <cp:lastModifiedBy>u</cp:lastModifiedBy>
  <cp:lastPrinted>2023-07-10T02:41:00Z</cp:lastPrinted>
  <dcterms:modified xsi:type="dcterms:W3CDTF">2023-07-13T01:20:02Z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2F1E1788049D49D1B90173E66B850387</vt:lpwstr>
  </property>
</Properties>
</file>