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2362" w14:textId="10FC9890" w:rsidR="00692B8D" w:rsidRPr="00692B8D" w:rsidRDefault="00692B8D" w:rsidP="00692B8D">
      <w:pPr>
        <w:jc w:val="left"/>
        <w:rPr>
          <w:rFonts w:asciiTheme="minorEastAsia" w:eastAsiaTheme="minorEastAsia" w:hAnsiTheme="minorEastAsia" w:cs="方正小标宋_GBK"/>
          <w:sz w:val="28"/>
          <w:szCs w:val="28"/>
        </w:rPr>
      </w:pPr>
      <w:r w:rsidRPr="00692B8D">
        <w:rPr>
          <w:rFonts w:asciiTheme="minorEastAsia" w:eastAsiaTheme="minorEastAsia" w:hAnsiTheme="minorEastAsia" w:cs="方正小标宋_GBK" w:hint="eastAsia"/>
          <w:sz w:val="28"/>
          <w:szCs w:val="28"/>
        </w:rPr>
        <w:t>附件1</w:t>
      </w:r>
    </w:p>
    <w:p w14:paraId="45757F30" w14:textId="77777777" w:rsidR="00692B8D" w:rsidRPr="00692B8D" w:rsidRDefault="00692B8D" w:rsidP="00692B8D">
      <w:pPr>
        <w:pStyle w:val="a0"/>
      </w:pPr>
    </w:p>
    <w:p w14:paraId="71CC958E" w14:textId="0E0264AE" w:rsidR="009C757C" w:rsidRDefault="00000000">
      <w:pPr>
        <w:jc w:val="center"/>
        <w:rPr>
          <w:rFonts w:ascii="方正小标宋_GBK" w:eastAsia="方正小标宋简体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江苏通州湾自来水有限公司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公开招聘劳务派遣员工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简介表</w:t>
      </w:r>
    </w:p>
    <w:tbl>
      <w:tblPr>
        <w:tblW w:w="148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60"/>
        <w:gridCol w:w="770"/>
        <w:gridCol w:w="1280"/>
        <w:gridCol w:w="1440"/>
        <w:gridCol w:w="1520"/>
        <w:gridCol w:w="7680"/>
      </w:tblGrid>
      <w:tr w:rsidR="009C757C" w14:paraId="122BDA41" w14:textId="77777777">
        <w:trPr>
          <w:trHeight w:val="59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26113" w14:textId="77777777" w:rsidR="009C757C" w:rsidRDefault="00000000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4"/>
              </w:rPr>
              <w:t>岗位代码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2E375" w14:textId="77777777" w:rsidR="009C757C" w:rsidRDefault="00000000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4"/>
              </w:rPr>
              <w:t>岗位名称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CB2E7" w14:textId="77777777" w:rsidR="009C757C" w:rsidRDefault="00000000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4"/>
              </w:rPr>
              <w:t>招聘</w:t>
            </w:r>
          </w:p>
          <w:p w14:paraId="7A6838FB" w14:textId="77777777" w:rsidR="009C757C" w:rsidRDefault="00000000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4"/>
              </w:rPr>
              <w:t>人数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EF923" w14:textId="77777777" w:rsidR="009C757C" w:rsidRDefault="00000000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4"/>
              </w:rPr>
              <w:t>年龄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8623F" w14:textId="77777777" w:rsidR="009C757C" w:rsidRDefault="00000000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4"/>
              </w:rPr>
              <w:t>学历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DDD01" w14:textId="77777777" w:rsidR="009C757C" w:rsidRDefault="00000000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4"/>
              </w:rPr>
              <w:t>专业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847290" w14:textId="77777777" w:rsidR="009C757C" w:rsidRDefault="00000000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4"/>
              </w:rPr>
              <w:t>其他条件和说明</w:t>
            </w:r>
          </w:p>
        </w:tc>
      </w:tr>
      <w:tr w:rsidR="009C757C" w14:paraId="10EF6DF9" w14:textId="77777777">
        <w:trPr>
          <w:trHeight w:val="125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09E38" w14:textId="77777777" w:rsidR="009C757C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2A370" w14:textId="77777777" w:rsidR="009C757C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自来水公司</w:t>
            </w:r>
          </w:p>
          <w:p w14:paraId="4A64B20A" w14:textId="77777777" w:rsidR="009C757C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客户服务人员（维修工）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F05DF" w14:textId="77777777" w:rsidR="009C757C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1067E" w14:textId="77777777" w:rsidR="009C757C" w:rsidRDefault="00000000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2D860" w14:textId="77777777" w:rsidR="009C757C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大专及以上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3DB73" w14:textId="77777777" w:rsidR="009C757C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6BF4A" w14:textId="77777777" w:rsidR="009C757C" w:rsidRDefault="0000000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1、热爱供水服务事业；</w:t>
            </w:r>
          </w:p>
          <w:p w14:paraId="17D56508" w14:textId="77777777" w:rsidR="009C757C" w:rsidRDefault="0000000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2、身体健康，具备良好的沟通、理解能力、较强的责任心；</w:t>
            </w:r>
          </w:p>
          <w:p w14:paraId="7091B401" w14:textId="1FB7DAE5" w:rsidR="009C757C" w:rsidRDefault="0000000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3、具有3年以上相关工作经验，从业经历年限为实足年限，以2022年9月1日为期向前推算；</w:t>
            </w:r>
          </w:p>
          <w:p w14:paraId="20B36AE0" w14:textId="77777777" w:rsidR="009C757C" w:rsidRDefault="0000000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4、具有供水维修技能；</w:t>
            </w:r>
          </w:p>
          <w:p w14:paraId="1E17C50E" w14:textId="77777777" w:rsidR="009C757C" w:rsidRDefault="00000000">
            <w:pPr>
              <w:pStyle w:val="a0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5、共产党员、退役军人优先。</w:t>
            </w:r>
          </w:p>
        </w:tc>
      </w:tr>
      <w:tr w:rsidR="009C757C" w14:paraId="2A37CFD0" w14:textId="77777777">
        <w:trPr>
          <w:trHeight w:val="9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AB2A9" w14:textId="77777777" w:rsidR="009C757C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4E8FE" w14:textId="77777777" w:rsidR="009C757C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自来水公司</w:t>
            </w:r>
          </w:p>
          <w:p w14:paraId="5BEB2BD1" w14:textId="77777777" w:rsidR="009C757C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客户服务人员（抄表工）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CDF11" w14:textId="77777777" w:rsidR="009C757C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68FD3" w14:textId="77777777" w:rsidR="009C757C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88D22" w14:textId="77777777" w:rsidR="009C757C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大专及以上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B3861" w14:textId="77777777" w:rsidR="009C757C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EB1C9" w14:textId="77777777" w:rsidR="009C757C" w:rsidRDefault="0000000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1、热爱供水服务事业；</w:t>
            </w:r>
          </w:p>
          <w:p w14:paraId="00C74FFA" w14:textId="77777777" w:rsidR="009C757C" w:rsidRDefault="0000000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2、身体健康，具备良好的沟通、理解能力、较强的责任心；</w:t>
            </w:r>
          </w:p>
          <w:p w14:paraId="7953E922" w14:textId="6B553A09" w:rsidR="009C757C" w:rsidRDefault="0000000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3、能够熟练操作办公软件、准确抄读水表、催收水费；</w:t>
            </w:r>
          </w:p>
          <w:p w14:paraId="2323A9DA" w14:textId="77777777" w:rsidR="009C757C" w:rsidRDefault="00000000">
            <w:pPr>
              <w:spacing w:line="36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4、共产党员、退役军人优先。</w:t>
            </w:r>
          </w:p>
        </w:tc>
      </w:tr>
      <w:tr w:rsidR="009C757C" w14:paraId="27312ECF" w14:textId="77777777">
        <w:trPr>
          <w:trHeight w:val="74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C1A35" w14:textId="77777777" w:rsidR="009C757C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14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62D35" w14:textId="77777777" w:rsidR="009C757C" w:rsidRDefault="00000000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条件优秀者可适当放宽约束条件。</w:t>
            </w:r>
          </w:p>
        </w:tc>
      </w:tr>
    </w:tbl>
    <w:p w14:paraId="24DD8BE6" w14:textId="77777777" w:rsidR="009C757C" w:rsidRDefault="009C757C"/>
    <w:sectPr w:rsidR="009C75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3526F2A-BDB2-4E1A-A9AD-51DE36551D66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0E16BF2-AB42-4A6E-80CA-E05F3FB1863F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7A220559-88E7-4DFF-8435-DCAC1DB71C8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kwNWZiMTU0YmJmNjUwOTdiYzk1ZTBiZTVjNTJmZjMifQ=="/>
  </w:docVars>
  <w:rsids>
    <w:rsidRoot w:val="009C757C"/>
    <w:rsid w:val="00406383"/>
    <w:rsid w:val="005B1372"/>
    <w:rsid w:val="00692B8D"/>
    <w:rsid w:val="008D6D35"/>
    <w:rsid w:val="00936AFB"/>
    <w:rsid w:val="009C757C"/>
    <w:rsid w:val="00C00955"/>
    <w:rsid w:val="00EA5550"/>
    <w:rsid w:val="0466617C"/>
    <w:rsid w:val="04B542BF"/>
    <w:rsid w:val="0A4A3E4A"/>
    <w:rsid w:val="0B187AA4"/>
    <w:rsid w:val="10380063"/>
    <w:rsid w:val="12490E8B"/>
    <w:rsid w:val="1EBD3788"/>
    <w:rsid w:val="207B66B3"/>
    <w:rsid w:val="46AB4F07"/>
    <w:rsid w:val="47FE15B1"/>
    <w:rsid w:val="7CD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E7D11"/>
  <w15:docId w15:val="{92A6A389-D8FD-4EC5-9F6C-B442EB70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unhideWhenUsed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包 志刚</cp:lastModifiedBy>
  <cp:revision>10</cp:revision>
  <dcterms:created xsi:type="dcterms:W3CDTF">2022-10-11T08:53:00Z</dcterms:created>
  <dcterms:modified xsi:type="dcterms:W3CDTF">2022-10-12T10:11:00Z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223E9157A0424AE8A3CDEE2732AA1164</vt:lpwstr>
  </property>
</Properties>
</file>