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adjustRightInd w:val="0"/>
        <w:snapToGrid w:val="0"/>
        <w:spacing w:line="7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常州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市天宁区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2022年社区专职工作者招聘</w:t>
      </w: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体检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考生承诺书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本人具有《常州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市天宁区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2022年社区专职工作者招聘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考试入围人员体检通知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》所列“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24"/>
        </w:rPr>
        <w:t>前7天内具有本土疫情发生城市旅居史的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”。具体旅居地属于：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本人承诺以上内容属实，如有隐瞒不报、虚报谎报以及未能出示本人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报到时间（集中）前24小时内到常后常州地区核酸检测机构出具的核酸检测阴性证明（以采样时间为准）等情形，本人愿意承担相应后果和法律责任。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承诺人：        身份证号码：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联系电话：</w:t>
      </w:r>
    </w:p>
    <w:p>
      <w:pPr>
        <w:widowControl/>
        <w:shd w:val="clear" w:color="auto" w:fill="FFFFFF"/>
        <w:spacing w:line="570" w:lineRule="exact"/>
        <w:rPr>
          <w:rFonts w:hint="default" w:ascii="Times New Roman" w:hAnsi="Times New Roman" w:eastAsia="微软雅黑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填报日期：2022年8月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YWY2ZDM4Mjg2ZDRjM2QzMDFiY2U3OWZlYjcxZjAifQ=="/>
  </w:docVars>
  <w:rsids>
    <w:rsidRoot w:val="06675AE2"/>
    <w:rsid w:val="06675AE2"/>
    <w:rsid w:val="1D8273BC"/>
    <w:rsid w:val="751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233</Characters>
  <Lines>0</Lines>
  <Paragraphs>0</Paragraphs>
  <TotalTime>4</TotalTime>
  <ScaleCrop>false</ScaleCrop>
  <LinksUpToDate>false</LinksUpToDate>
  <CharactersWithSpaces>393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2022-08-09T06:28:00Z</dcterms:created>
  <dc:creator>CC(旧号被盗)</dc:creator>
  <cp:lastModifiedBy>TYQ</cp:lastModifiedBy>
  <dcterms:modified xsi:type="dcterms:W3CDTF">2022-08-09T08:16:07Z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8E580267208F4F3982B3B2613544AC71</vt:lpwstr>
  </property>
</Properties>
</file>