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afterLines="50" w:after="156" w:line="530" w:lineRule="exact"/>
        <w:jc w:val="left"/>
        <w:rPr>
          <w:rFonts w:ascii="仿宋" w:eastAsia="仿宋" w:cs="黑体"/>
          <w:sz w:val="32"/>
          <w:szCs w:val="32"/>
        </w:rPr>
      </w:pPr>
      <w:r>
        <w:rPr>
          <w:rFonts w:ascii="仿宋" w:eastAsia="仿宋" w:cs="黑体" w:hint="eastAsia"/>
          <w:sz w:val="32"/>
          <w:szCs w:val="32"/>
        </w:rPr>
        <w:t>附件</w:t>
      </w:r>
    </w:p>
    <w:p>
      <w:pPr>
        <w:pStyle w:val="3"/>
        <w:widowControl/>
        <w:spacing w:beforeAutospacing="0" w:afterLines="50" w:after="156" w:afterAutospacing="0" w:line="600" w:lineRule="exact"/>
        <w:jc w:val="center"/>
        <w:textAlignment w:val="baseline"/>
        <w:rPr>
          <w:rFonts w:ascii="黑体" w:eastAsia="黑体" w:cs="宋体"/>
          <w:sz w:val="44"/>
          <w:szCs w:val="44"/>
        </w:rPr>
      </w:pPr>
      <w:bookmarkStart w:id="0" w:name="_GoBack"/>
      <w:r>
        <w:rPr>
          <w:rFonts w:ascii="黑体" w:eastAsia="黑体"/>
          <w:b w:val="0"/>
          <w:spacing w:val="-8"/>
          <w:kern w:val="2"/>
          <w:sz w:val="44"/>
          <w:szCs w:val="44"/>
        </w:rPr>
        <w:t>镇江市人事考试</w:t>
      </w:r>
      <w:r>
        <w:rPr>
          <w:rFonts w:ascii="黑体" w:eastAsia="黑体"/>
          <w:b w:val="0"/>
          <w:kern w:val="2"/>
          <w:sz w:val="44"/>
          <w:szCs w:val="44"/>
        </w:rPr>
        <w:t>考生健康状况报告表</w:t>
      </w:r>
    </w:p>
    <w:tbl>
      <w:tblPr>
        <w:jc w:val="center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71"/>
        <w:gridCol w:w="1057"/>
        <w:gridCol w:w="850"/>
        <w:gridCol w:w="994"/>
        <w:gridCol w:w="1418"/>
        <w:gridCol w:w="7"/>
        <w:gridCol w:w="700"/>
        <w:gridCol w:w="1053"/>
        <w:gridCol w:w="1249"/>
      </w:tblGrid>
      <w:tr>
        <w:trPr>
          <w:trHeight w:hRule="exact" w:val="567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eastAsia="仿宋"/>
                <w:sz w:val="24"/>
              </w:rPr>
            </w:pPr>
            <w:bookmarkEnd w:id="0"/>
            <w:r>
              <w:rPr>
                <w:rFonts w:ascii="仿宋" w:eastAsia="仿宋"/>
                <w:b/>
                <w:sz w:val="24"/>
              </w:rPr>
              <w:t>姓名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性别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身份证号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rPr>
          <w:trHeight w:hRule="exact" w:val="567"/>
        </w:trPr>
        <w:tc>
          <w:tcPr>
            <w:tcW w:w="16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b/>
                <w:sz w:val="24"/>
              </w:rPr>
              <w:t>考试名称</w:t>
            </w:r>
          </w:p>
        </w:tc>
        <w:tc>
          <w:tcPr>
            <w:tcW w:w="7328" w:type="dxa"/>
            <w:gridSpan w:val="8"/>
            <w:vAlign w:val="center"/>
          </w:tcPr>
          <w:p>
            <w:pPr>
              <w:spacing w:line="380" w:lineRule="exact"/>
              <w:jc w:val="left"/>
              <w:rPr>
                <w:rFonts w:ascii="仿宋" w:eastAsia="仿宋"/>
                <w:sz w:val="24"/>
              </w:rPr>
            </w:pPr>
          </w:p>
        </w:tc>
      </w:tr>
      <w:tr>
        <w:trPr>
          <w:trHeight w:hRule="exact" w:val="567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b/>
                <w:szCs w:val="21"/>
              </w:rPr>
              <w:t>报考部门职位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eastAsia="仿宋"/>
                <w:b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手机号码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" w:eastAsia="仿宋"/>
                <w:sz w:val="24"/>
              </w:rPr>
            </w:pPr>
          </w:p>
        </w:tc>
      </w:tr>
      <w:tr>
        <w:trPr>
          <w:trHeight w:val="1178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常住</w:t>
            </w:r>
          </w:p>
          <w:p>
            <w:pPr>
              <w:spacing w:line="380" w:lineRule="exact"/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地址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仿宋" w:eastAsia="仿宋"/>
                <w:sz w:val="24"/>
                <w:u w:val="single"/>
              </w:rPr>
            </w:pPr>
            <w:r>
              <w:rPr>
                <w:rFonts w:ascii="仿宋" w:eastAsia="仿宋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int="eastAsia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ascii="仿宋" w:eastAsia="仿宋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ascii="仿宋" w:eastAsia="仿宋"/>
                <w:sz w:val="24"/>
              </w:rPr>
              <w:t>省</w:t>
            </w:r>
            <w:r>
              <w:rPr>
                <w:rFonts w:ascii="仿宋" w:eastAsia="仿宋"/>
                <w:kern w:val="0"/>
                <w:sz w:val="24"/>
                <w:u w:val="single"/>
                <w:lang w:val="zh-CN"/>
              </w:rPr>
              <w:t xml:space="preserve">     </w:t>
            </w:r>
            <w:r>
              <w:rPr>
                <w:rFonts w:ascii="仿宋" w:eastAsia="仿宋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ascii="仿宋" w:eastAsia="仿宋"/>
                <w:sz w:val="24"/>
              </w:rPr>
              <w:t>市</w:t>
            </w:r>
            <w:r>
              <w:rPr>
                <w:rFonts w:ascii="仿宋" w:eastAsia="仿宋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ascii="仿宋" w:eastAsia="仿宋" w:hint="eastAsia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ascii="仿宋" w:eastAsia="仿宋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/>
                <w:sz w:val="24"/>
              </w:rPr>
              <w:t>（区/县）</w:t>
            </w:r>
            <w:r>
              <w:rPr>
                <w:rFonts w:ascii="仿宋" w:eastAsia="仿宋"/>
                <w:kern w:val="0"/>
                <w:sz w:val="24"/>
                <w:u w:val="single"/>
                <w:lang w:val="zh-CN"/>
              </w:rPr>
              <w:t xml:space="preserve">             </w:t>
            </w:r>
            <w:r>
              <w:rPr>
                <w:rFonts w:ascii="仿宋" w:eastAsia="仿宋" w:hint="eastAsia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ascii="仿宋" w:eastAsia="仿宋"/>
                <w:kern w:val="0"/>
                <w:sz w:val="24"/>
                <w:u w:val="single"/>
                <w:lang w:val="zh-CN"/>
              </w:rPr>
              <w:t xml:space="preserve">      </w:t>
            </w:r>
          </w:p>
          <w:p>
            <w:pPr>
              <w:spacing w:line="320" w:lineRule="exact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sz w:val="24"/>
              </w:rPr>
              <w:t>非镇江市常住考生来镇乘坐的交通工具（飞机、高铁、轮船、自驾等）：</w:t>
            </w:r>
            <w:r>
              <w:rPr>
                <w:rFonts w:ascii="仿宋" w:eastAsia="仿宋"/>
                <w:sz w:val="24"/>
                <w:u w:val="single"/>
              </w:rPr>
              <w:t xml:space="preserve">          </w:t>
            </w:r>
            <w:r>
              <w:rPr>
                <w:rFonts w:ascii="仿宋" w:eastAsia="仿宋"/>
                <w:sz w:val="24"/>
              </w:rPr>
              <w:t>；班次号：</w:t>
            </w:r>
            <w:r>
              <w:rPr>
                <w:rFonts w:asci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ascii="仿宋" w:eastAsia="仿宋"/>
                <w:sz w:val="24"/>
              </w:rPr>
              <w:t>；</w:t>
            </w:r>
          </w:p>
          <w:p>
            <w:pPr>
              <w:spacing w:line="320" w:lineRule="exact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sz w:val="24"/>
              </w:rPr>
              <w:t>到镇时间：</w:t>
            </w:r>
            <w:r>
              <w:rPr>
                <w:rFonts w:asci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eastAsia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eastAsia="仿宋"/>
                <w:sz w:val="24"/>
              </w:rPr>
              <w:t>月</w:t>
            </w:r>
            <w:r>
              <w:rPr>
                <w:rFonts w:ascii="仿宋" w:eastAsia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/>
                <w:sz w:val="24"/>
                <w:u w:val="single"/>
              </w:rPr>
              <w:t xml:space="preserve">  </w:t>
            </w:r>
            <w:r>
              <w:rPr>
                <w:rFonts w:ascii="仿宋" w:eastAsia="仿宋"/>
                <w:sz w:val="24"/>
              </w:rPr>
              <w:t>日</w:t>
            </w:r>
            <w:r>
              <w:rPr>
                <w:rFonts w:ascii="仿宋" w:eastAsia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int="eastAsia"/>
                <w:sz w:val="24"/>
              </w:rPr>
              <w:t>点</w:t>
            </w:r>
            <w:r>
              <w:rPr>
                <w:rFonts w:ascii="仿宋" w:eastAsia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int="eastAsia"/>
                <w:sz w:val="24"/>
              </w:rPr>
              <w:t>分</w:t>
            </w:r>
          </w:p>
        </w:tc>
      </w:tr>
      <w:tr>
        <w:trPr>
          <w:trHeight w:hRule="exact" w:val="56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b/>
                <w:kern w:val="0"/>
                <w:sz w:val="24"/>
                <w:lang w:val="zh-CN"/>
              </w:rPr>
              <w:t>健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b/>
                <w:kern w:val="0"/>
                <w:sz w:val="24"/>
                <w:lang w:val="zh-CN"/>
              </w:rPr>
              <w:t>康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b/>
                <w:kern w:val="0"/>
                <w:sz w:val="24"/>
                <w:lang w:val="zh-CN"/>
              </w:rPr>
              <w:t>状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b/>
                <w:kern w:val="0"/>
                <w:sz w:val="24"/>
                <w:lang w:val="zh-CN"/>
              </w:rPr>
              <w:t>况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lang w:val="zh-CN"/>
              </w:rPr>
              <w:t>报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lang w:val="zh-CN"/>
              </w:rPr>
              <w:t>告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 w:hint="eastAsia"/>
                <w:kern w:val="0"/>
                <w:sz w:val="24"/>
                <w:lang w:val="zh-CN"/>
              </w:rPr>
              <w:t>报到前10天内</w:t>
            </w:r>
            <w:r>
              <w:rPr>
                <w:rFonts w:ascii="仿宋" w:eastAsia="仿宋"/>
                <w:kern w:val="0"/>
                <w:sz w:val="24"/>
                <w:lang w:val="zh-CN"/>
              </w:rPr>
              <w:t>是否</w:t>
            </w:r>
            <w:r>
              <w:rPr>
                <w:rFonts w:ascii="仿宋" w:eastAsia="仿宋" w:hint="eastAsia"/>
                <w:kern w:val="0"/>
                <w:sz w:val="24"/>
                <w:lang w:val="zh-CN"/>
              </w:rPr>
              <w:t>有国（境）外旅居史。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是</w:t>
            </w:r>
            <w:r>
              <w:rPr>
                <w:rFonts w:ascii="仿宋" w:eastAsia="仿宋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否</w:t>
            </w:r>
            <w:r>
              <w:rPr>
                <w:rFonts w:ascii="仿宋" w:eastAsia="仿宋" w:cs="黑体"/>
                <w:kern w:val="0"/>
                <w:sz w:val="24"/>
                <w:lang w:val="zh-CN"/>
              </w:rPr>
              <w:t>□</w:t>
            </w:r>
          </w:p>
        </w:tc>
      </w:tr>
      <w:tr>
        <w:trPr>
          <w:trHeight w:hRule="exact"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 w:hint="eastAsia"/>
                <w:kern w:val="0"/>
                <w:sz w:val="24"/>
                <w:lang w:val="zh-CN"/>
              </w:rPr>
              <w:t>报到前10天内是否为</w:t>
            </w:r>
            <w:r>
              <w:rPr>
                <w:rFonts w:ascii="仿宋" w:eastAsia="仿宋"/>
                <w:kern w:val="0"/>
                <w:sz w:val="24"/>
                <w:lang w:val="zh-CN"/>
              </w:rPr>
              <w:t>密切接触者</w:t>
            </w:r>
            <w:r>
              <w:rPr>
                <w:rFonts w:ascii="仿宋" w:eastAsia="仿宋" w:hint="eastAsia"/>
                <w:kern w:val="0"/>
                <w:sz w:val="24"/>
                <w:lang w:val="zh-CN"/>
              </w:rPr>
              <w:t>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是</w:t>
            </w:r>
            <w:r>
              <w:rPr>
                <w:rFonts w:ascii="仿宋" w:eastAsia="仿宋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否</w:t>
            </w:r>
            <w:r>
              <w:rPr>
                <w:rFonts w:ascii="仿宋" w:eastAsia="仿宋" w:cs="黑体"/>
                <w:kern w:val="0"/>
                <w:sz w:val="24"/>
                <w:lang w:val="zh-CN"/>
              </w:rPr>
              <w:t>□</w:t>
            </w:r>
          </w:p>
        </w:tc>
      </w:tr>
      <w:tr>
        <w:trPr>
          <w:trHeight w:hRule="exact"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 w:hint="eastAsia"/>
                <w:kern w:val="0"/>
                <w:sz w:val="24"/>
                <w:lang w:val="zh-CN"/>
              </w:rPr>
              <w:t>报到前7天内是否为</w:t>
            </w:r>
            <w:r>
              <w:rPr>
                <w:rFonts w:ascii="仿宋" w:eastAsia="仿宋"/>
                <w:kern w:val="0"/>
                <w:sz w:val="24"/>
                <w:lang w:val="zh-CN"/>
              </w:rPr>
              <w:t>密接的密接。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是</w:t>
            </w:r>
            <w:r>
              <w:rPr>
                <w:rFonts w:ascii="仿宋" w:eastAsia="仿宋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否</w:t>
            </w:r>
            <w:r>
              <w:rPr>
                <w:rFonts w:ascii="仿宋" w:eastAsia="仿宋" w:cs="黑体"/>
                <w:kern w:val="0"/>
                <w:sz w:val="24"/>
                <w:lang w:val="zh-CN"/>
              </w:rPr>
              <w:t>□</w:t>
            </w:r>
          </w:p>
        </w:tc>
      </w:tr>
      <w:tr>
        <w:trPr>
          <w:trHeight w:hRule="exact"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报到前7天内是否有中、高风险区旅居史。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是</w:t>
            </w:r>
            <w:r>
              <w:rPr>
                <w:rFonts w:ascii="仿宋" w:eastAsia="仿宋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否</w:t>
            </w:r>
            <w:r>
              <w:rPr>
                <w:rFonts w:ascii="仿宋" w:eastAsia="仿宋" w:cs="黑体"/>
                <w:kern w:val="0"/>
                <w:sz w:val="24"/>
                <w:lang w:val="zh-CN"/>
              </w:rPr>
              <w:t>□</w:t>
            </w:r>
          </w:p>
        </w:tc>
      </w:tr>
      <w:tr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报到前7天内是否有中、高风险区所在县（市、区、旗）的其他地区旅居史。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是</w:t>
            </w:r>
            <w:r>
              <w:rPr>
                <w:rFonts w:ascii="仿宋" w:eastAsia="仿宋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否</w:t>
            </w:r>
            <w:r>
              <w:rPr>
                <w:rFonts w:ascii="仿宋" w:eastAsia="仿宋" w:cs="黑体" w:hint="eastAsia"/>
                <w:kern w:val="0"/>
                <w:sz w:val="24"/>
                <w:lang w:val="zh-CN"/>
              </w:rPr>
              <w:t>□</w:t>
            </w:r>
          </w:p>
        </w:tc>
      </w:tr>
      <w:tr>
        <w:trPr>
          <w:trHeight w:hRule="exact"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仿宋" w:eastAsia="仿宋"/>
                <w:spacing w:val="-4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spacing w:val="-4"/>
                <w:kern w:val="0"/>
                <w:sz w:val="24"/>
                <w:lang w:val="zh-CN"/>
              </w:rPr>
              <w:t>报到前</w:t>
            </w:r>
            <w:r>
              <w:rPr>
                <w:rFonts w:ascii="仿宋" w:eastAsia="仿宋" w:hint="eastAsia"/>
                <w:spacing w:val="-4"/>
                <w:kern w:val="0"/>
                <w:sz w:val="24"/>
                <w:lang w:val="zh-CN"/>
              </w:rPr>
              <w:t>7天内有国内社会面本土疫情发生城市旅居史。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是</w:t>
            </w:r>
            <w:r>
              <w:rPr>
                <w:rFonts w:ascii="仿宋" w:eastAsia="仿宋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否</w:t>
            </w:r>
            <w:r>
              <w:rPr>
                <w:rFonts w:ascii="仿宋" w:eastAsia="仿宋" w:cs="黑体" w:hint="eastAsia"/>
                <w:kern w:val="0"/>
                <w:sz w:val="24"/>
                <w:lang w:val="zh-CN"/>
              </w:rPr>
              <w:t>□</w:t>
            </w:r>
          </w:p>
        </w:tc>
      </w:tr>
      <w:tr>
        <w:trPr>
          <w:trHeight w:hRule="exact"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仿宋" w:eastAsia="仿宋"/>
                <w:spacing w:val="-12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spacing w:val="-12"/>
                <w:kern w:val="0"/>
                <w:sz w:val="24"/>
                <w:lang w:val="zh-CN"/>
              </w:rPr>
              <w:t>报到前</w:t>
            </w:r>
            <w:r>
              <w:rPr>
                <w:rFonts w:ascii="仿宋" w:eastAsia="仿宋"/>
                <w:spacing w:val="-12"/>
                <w:kern w:val="0"/>
                <w:sz w:val="24"/>
              </w:rPr>
              <w:t>7</w:t>
            </w:r>
            <w:r>
              <w:rPr>
                <w:rFonts w:ascii="仿宋" w:eastAsia="仿宋"/>
                <w:spacing w:val="-12"/>
                <w:kern w:val="0"/>
                <w:sz w:val="24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是</w:t>
            </w:r>
            <w:r>
              <w:rPr>
                <w:rFonts w:ascii="仿宋" w:eastAsia="仿宋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否</w:t>
            </w:r>
            <w:r>
              <w:rPr>
                <w:rFonts w:ascii="仿宋" w:eastAsia="仿宋" w:cs="黑体" w:hint="eastAsia"/>
                <w:kern w:val="0"/>
                <w:sz w:val="24"/>
                <w:lang w:val="zh-CN"/>
              </w:rPr>
              <w:t>□</w:t>
            </w:r>
          </w:p>
        </w:tc>
      </w:tr>
      <w:tr>
        <w:trPr>
          <w:trHeight w:val="2483"/>
        </w:trPr>
        <w:tc>
          <w:tcPr>
            <w:tcW w:w="959" w:type="dxa"/>
          </w:tcPr>
          <w:p>
            <w:pPr>
              <w:spacing w:line="380" w:lineRule="exact"/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/>
                <w:b/>
                <w:kern w:val="0"/>
                <w:szCs w:val="21"/>
              </w:rPr>
              <w:t>考生报到前10天的主要行程轨迹及区域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仿宋" w:eastAsia="仿宋"/>
                <w:kern w:val="0"/>
                <w:sz w:val="24"/>
                <w:lang w:val="zh-CN"/>
              </w:rPr>
            </w:pPr>
          </w:p>
        </w:tc>
      </w:tr>
      <w:tr>
        <w:trPr>
          <w:trHeight w:val="2465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/>
                <w:b/>
                <w:kern w:val="0"/>
                <w:sz w:val="24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/>
                <w:b/>
                <w:kern w:val="0"/>
                <w:sz w:val="24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/>
                <w:b/>
                <w:kern w:val="0"/>
                <w:sz w:val="24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b/>
                <w:kern w:val="0"/>
                <w:sz w:val="24"/>
              </w:rPr>
              <w:t>诺</w:t>
            </w:r>
          </w:p>
        </w:tc>
        <w:tc>
          <w:tcPr>
            <w:tcW w:w="7999" w:type="dxa"/>
            <w:gridSpan w:val="9"/>
          </w:tcPr>
          <w:p>
            <w:pPr>
              <w:spacing w:line="320" w:lineRule="exact"/>
              <w:ind w:firstLineChars="200" w:firstLine="480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      </w:r>
          </w:p>
          <w:p>
            <w:pPr>
              <w:spacing w:line="320" w:lineRule="exact"/>
              <w:ind w:firstLineChars="200" w:firstLine="480"/>
              <w:rPr>
                <w:rFonts w:ascii="仿宋" w:eastAsia="仿宋"/>
                <w:kern w:val="0"/>
                <w:sz w:val="24"/>
                <w:lang w:val="zh-CN"/>
              </w:rPr>
            </w:pPr>
          </w:p>
          <w:p>
            <w:pPr>
              <w:spacing w:line="320" w:lineRule="exact"/>
              <w:ind w:firstLineChars="1600" w:firstLine="3840"/>
              <w:rPr>
                <w:rFonts w:ascii="仿宋" w:eastAsia="仿宋"/>
                <w:kern w:val="0"/>
                <w:sz w:val="24"/>
                <w:u w:val="single"/>
                <w:lang w:val="zh-CN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签名：</w:t>
            </w:r>
            <w:r>
              <w:rPr>
                <w:rFonts w:ascii="仿宋" w:eastAsia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int="eastAsia"/>
                <w:sz w:val="24"/>
                <w:u w:val="single"/>
              </w:rPr>
              <w:t xml:space="preserve">           </w:t>
            </w:r>
          </w:p>
          <w:p>
            <w:pPr>
              <w:spacing w:line="320" w:lineRule="exact"/>
              <w:ind w:firstLineChars="1600" w:firstLine="3840"/>
              <w:rPr>
                <w:rFonts w:ascii="仿宋" w:eastAsia="仿宋"/>
                <w:kern w:val="0"/>
                <w:sz w:val="24"/>
                <w:lang w:val="zh-CN"/>
              </w:rPr>
            </w:pPr>
            <w:r>
              <w:rPr>
                <w:rFonts w:ascii="仿宋" w:eastAsia="仿宋"/>
                <w:kern w:val="0"/>
                <w:sz w:val="24"/>
                <w:lang w:val="zh-CN"/>
              </w:rPr>
              <w:t>时间：</w:t>
            </w:r>
            <w:r>
              <w:rPr>
                <w:rFonts w:asci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eastAsia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/>
                <w:kern w:val="0"/>
                <w:sz w:val="24"/>
                <w:lang w:val="zh-CN"/>
              </w:rPr>
              <w:t>年</w:t>
            </w:r>
            <w:r>
              <w:rPr>
                <w:rFonts w:asci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eastAsia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eastAsia="仿宋"/>
                <w:kern w:val="0"/>
                <w:sz w:val="24"/>
                <w:lang w:val="zh-CN"/>
              </w:rPr>
              <w:t>月</w:t>
            </w:r>
            <w:r>
              <w:rPr>
                <w:rFonts w:asci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eastAsia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/>
                <w:kern w:val="0"/>
                <w:sz w:val="24"/>
                <w:lang w:val="zh-CN"/>
              </w:rPr>
              <w:t>日</w:t>
            </w:r>
          </w:p>
        </w:tc>
      </w:tr>
    </w:tbl>
    <w:p>
      <w:pPr>
        <w:spacing w:line="20" w:lineRule="exact"/>
        <w:rPr>
          <w:rFonts w:ascii="仿宋" w:eastAsia="仿宋" w:cs="仿宋"/>
          <w:sz w:val="28"/>
          <w:szCs w:val="28"/>
        </w:rPr>
      </w:pPr>
    </w:p>
    <w:p>
      <w:pPr>
        <w:ind w:rightChars="-62" w:right="-130"/>
        <w:rPr>
          <w:rFonts w:ascii="楷体" w:eastAsia="楷体"/>
          <w:b/>
          <w:sz w:val="24"/>
        </w:rPr>
      </w:pPr>
      <w:r>
        <w:rPr>
          <w:rFonts w:ascii="楷体" w:eastAsia="楷体" w:hint="eastAsia"/>
          <w:b/>
          <w:sz w:val="24"/>
        </w:rPr>
        <w:t>说明：</w:t>
      </w:r>
      <w:r>
        <w:rPr>
          <w:rFonts w:ascii="楷体" w:eastAsia="楷体" w:hint="eastAsia"/>
          <w:b/>
          <w:kern w:val="0"/>
          <w:sz w:val="24"/>
        </w:rPr>
        <w:t>考生进入考点时，主动上交给入口防疫查验人员。</w:t>
      </w:r>
    </w:p>
    <w:p>
      <w:pPr>
        <w:spacing w:line="20" w:lineRule="exact"/>
        <w:rPr>
          <w:rFonts w:ascii="仿宋" w:eastAsia="仿宋" w:cs="仿宋"/>
          <w:sz w:val="28"/>
          <w:szCs w:val="28"/>
        </w:rPr>
      </w:pPr>
    </w:p>
    <w:sectPr>
      <w:headerReference w:type="default" r:id="rId2"/>
      <w:pgSz w:w="11906" w:h="16838"/>
      <w:pgMar w:top="1418" w:right="1418" w:bottom="1418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YjRiZGIwYjdhNjdlNmI2ZmU1MTI3MDJhYzc0Y2RhO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spacing w:beforeAutospacing="1" w:afterAutospacing="1"/>
      <w:jc w:val="left"/>
      <w:outlineLvl w:val="2"/>
    </w:pPr>
    <w:rPr>
      <w:rFonts w:ascii="宋体"/>
      <w:b/>
      <w:kern w:val="0"/>
      <w:sz w:val="27"/>
      <w:szCs w:val="27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spacing w:beforeAutospacing="1" w:afterAutospacing="1"/>
      <w:jc w:val="left"/>
    </w:pPr>
    <w:rPr>
      <w:kern w:val="0"/>
      <w:sz w:val="24"/>
    </w:rPr>
  </w:style>
  <w:style w:type="character" w:styleId="18">
    <w:name w:val="Strong"/>
    <w:basedOn w:val="10"/>
    <w:rPr>
      <w:b/>
    </w:rPr>
  </w:style>
  <w:style w:type="character" w:styleId="19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30</TotalTime>
  <Application>Yozo_Office27021597764231179</Application>
  <Pages>1</Pages>
  <Words>16</Words>
  <Characters>16</Characters>
  <Lines>1</Lines>
  <Paragraphs>1</Paragraphs>
  <CharactersWithSpaces>16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Change◥</dc:creator>
  <cp:lastModifiedBy>kylin</cp:lastModifiedBy>
  <cp:revision>25</cp:revision>
  <cp:lastPrinted>2022-07-20T09:53:00Z</cp:lastPrinted>
  <dcterms:created xsi:type="dcterms:W3CDTF">2022-07-20T10:20:00Z</dcterms:created>
  <dcterms:modified xsi:type="dcterms:W3CDTF">2022-07-22T01:57:10Z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2052-11.1.0.11744</vt:lpwstr>
  </property>
  <property fmtid="{D5CDD505-2E9C-101B-9397-08002B2CF9AE}" pid="3" name="ICV">
    <vt:lpwstr>E67E65992F244BA1BC21A446C91D4384</vt:lpwstr>
  </property>
</Properties>
</file>