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kern w:val="0"/>
          <w:sz w:val="44"/>
          <w:szCs w:val="44"/>
        </w:rPr>
        <w:t>公开</w:t>
      </w:r>
      <w:r>
        <w:rPr>
          <w:rFonts w:eastAsia="方正小标宋简体"/>
          <w:kern w:val="0"/>
          <w:sz w:val="44"/>
          <w:szCs w:val="44"/>
        </w:rPr>
        <w:t>遴选取消职位及计划表</w:t>
      </w:r>
    </w:p>
    <w:bookmarkEnd w:id="0"/>
    <w:tbl>
      <w:tblPr>
        <w:tblStyle w:val="6"/>
        <w:tblpPr w:leftFromText="180" w:rightFromText="180" w:topFromText="100" w:bottomFromText="100" w:vertAnchor="text" w:horzAnchor="margin" w:tblpXSpec="center" w:tblpY="474"/>
        <w:tblW w:w="130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28"/>
        <w:gridCol w:w="927"/>
        <w:gridCol w:w="3300"/>
        <w:gridCol w:w="1064"/>
        <w:gridCol w:w="1500"/>
        <w:gridCol w:w="1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部门代码</w:t>
            </w:r>
          </w:p>
        </w:tc>
        <w:tc>
          <w:tcPr>
            <w:tcW w:w="3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部门名称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代码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职位名称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遴选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计划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资格审核通过人数</w:t>
            </w:r>
          </w:p>
        </w:tc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取消、核减情况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545</w:t>
            </w:r>
          </w:p>
        </w:tc>
        <w:tc>
          <w:tcPr>
            <w:tcW w:w="3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30"/>
                <w:szCs w:val="30"/>
                <w:lang w:eastAsia="zh-CN" w:bidi="ar"/>
              </w:rPr>
              <w:t>农工民主党南通市委员会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  <w:lang w:bidi="ar"/>
              </w:rPr>
              <w:t>0</w:t>
            </w:r>
            <w:r>
              <w:rPr>
                <w:rFonts w:hint="eastAsia" w:eastAsia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30"/>
                <w:szCs w:val="30"/>
                <w:lang w:eastAsia="zh-CN" w:bidi="ar"/>
              </w:rPr>
              <w:t>一级科员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547</w:t>
            </w:r>
          </w:p>
        </w:tc>
        <w:tc>
          <w:tcPr>
            <w:tcW w:w="3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30"/>
                <w:szCs w:val="30"/>
                <w:lang w:eastAsia="zh-CN"/>
              </w:rPr>
              <w:t>致公党南通市委员会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  <w:lang w:bidi="ar"/>
              </w:rPr>
              <w:t>01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30"/>
                <w:szCs w:val="30"/>
                <w:lang w:eastAsia="zh-CN"/>
              </w:rPr>
              <w:t>一级科员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取消</w:t>
            </w:r>
          </w:p>
        </w:tc>
      </w:tr>
    </w:tbl>
    <w:p/>
    <w:p/>
    <w:sectPr>
      <w:headerReference r:id="rId3" w:type="default"/>
      <w:pgSz w:w="16838" w:h="11906" w:orient="landscape"/>
      <w:pgMar w:top="1797" w:right="1440" w:bottom="1797" w:left="1440" w:header="720" w:footer="720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OTMxNmZmODBlNTEwNDAxN2Y0YWU3NzNhZDk5NjMifQ=="/>
  </w:docVars>
  <w:rsids>
    <w:rsidRoot w:val="004139E4"/>
    <w:rsid w:val="00023CB7"/>
    <w:rsid w:val="00026A47"/>
    <w:rsid w:val="000400D8"/>
    <w:rsid w:val="00061DB3"/>
    <w:rsid w:val="000E2081"/>
    <w:rsid w:val="001812D8"/>
    <w:rsid w:val="001E052F"/>
    <w:rsid w:val="002155F2"/>
    <w:rsid w:val="00275C3F"/>
    <w:rsid w:val="0028178B"/>
    <w:rsid w:val="00292614"/>
    <w:rsid w:val="002B4F88"/>
    <w:rsid w:val="00335EAB"/>
    <w:rsid w:val="0035013D"/>
    <w:rsid w:val="00375868"/>
    <w:rsid w:val="003E44B8"/>
    <w:rsid w:val="003E5E44"/>
    <w:rsid w:val="004139E4"/>
    <w:rsid w:val="00433B1A"/>
    <w:rsid w:val="00441A02"/>
    <w:rsid w:val="0044546C"/>
    <w:rsid w:val="00446AEA"/>
    <w:rsid w:val="004748E6"/>
    <w:rsid w:val="004C4094"/>
    <w:rsid w:val="00534A16"/>
    <w:rsid w:val="0056786F"/>
    <w:rsid w:val="00574209"/>
    <w:rsid w:val="0058720F"/>
    <w:rsid w:val="005A6C39"/>
    <w:rsid w:val="005E611F"/>
    <w:rsid w:val="006033AE"/>
    <w:rsid w:val="00623867"/>
    <w:rsid w:val="00636119"/>
    <w:rsid w:val="006610BE"/>
    <w:rsid w:val="00674B44"/>
    <w:rsid w:val="006E5FCF"/>
    <w:rsid w:val="006E60D4"/>
    <w:rsid w:val="007746E6"/>
    <w:rsid w:val="007A1AE7"/>
    <w:rsid w:val="007C05DD"/>
    <w:rsid w:val="007C6B84"/>
    <w:rsid w:val="0080450A"/>
    <w:rsid w:val="00823EA2"/>
    <w:rsid w:val="00842F62"/>
    <w:rsid w:val="008C799A"/>
    <w:rsid w:val="008E1572"/>
    <w:rsid w:val="008E2D37"/>
    <w:rsid w:val="00936173"/>
    <w:rsid w:val="0096547D"/>
    <w:rsid w:val="0097191B"/>
    <w:rsid w:val="00977D95"/>
    <w:rsid w:val="00987DA9"/>
    <w:rsid w:val="00987F6C"/>
    <w:rsid w:val="009A3204"/>
    <w:rsid w:val="009B1AA6"/>
    <w:rsid w:val="009B268C"/>
    <w:rsid w:val="009B408F"/>
    <w:rsid w:val="009E0CFE"/>
    <w:rsid w:val="00A157CA"/>
    <w:rsid w:val="00AA31A9"/>
    <w:rsid w:val="00AA37D0"/>
    <w:rsid w:val="00AB4764"/>
    <w:rsid w:val="00AB7C6E"/>
    <w:rsid w:val="00B0160C"/>
    <w:rsid w:val="00B14FF7"/>
    <w:rsid w:val="00BB7EBD"/>
    <w:rsid w:val="00BD17BC"/>
    <w:rsid w:val="00BD3FE8"/>
    <w:rsid w:val="00C0427A"/>
    <w:rsid w:val="00C20D49"/>
    <w:rsid w:val="00C275CB"/>
    <w:rsid w:val="00C73529"/>
    <w:rsid w:val="00C744D3"/>
    <w:rsid w:val="00C76BEE"/>
    <w:rsid w:val="00CA1518"/>
    <w:rsid w:val="00CD770E"/>
    <w:rsid w:val="00D1618D"/>
    <w:rsid w:val="00D62FCD"/>
    <w:rsid w:val="00DD0444"/>
    <w:rsid w:val="00E308A5"/>
    <w:rsid w:val="00E97CE6"/>
    <w:rsid w:val="00F02CC5"/>
    <w:rsid w:val="00F22135"/>
    <w:rsid w:val="00F502E9"/>
    <w:rsid w:val="00FD183D"/>
    <w:rsid w:val="00FD4C4D"/>
    <w:rsid w:val="03775A95"/>
    <w:rsid w:val="03DA2C38"/>
    <w:rsid w:val="051F457C"/>
    <w:rsid w:val="09160F8B"/>
    <w:rsid w:val="0A7D5FCD"/>
    <w:rsid w:val="10FE752A"/>
    <w:rsid w:val="1D5F5E59"/>
    <w:rsid w:val="2C7E27E4"/>
    <w:rsid w:val="31523463"/>
    <w:rsid w:val="33CC5D95"/>
    <w:rsid w:val="35042CC3"/>
    <w:rsid w:val="3D640C20"/>
    <w:rsid w:val="40DD65FB"/>
    <w:rsid w:val="481334F1"/>
    <w:rsid w:val="56ED0117"/>
    <w:rsid w:val="5F100333"/>
    <w:rsid w:val="5F313BEA"/>
    <w:rsid w:val="64B33A66"/>
    <w:rsid w:val="66AA6977"/>
    <w:rsid w:val="6785255D"/>
    <w:rsid w:val="6A4F641A"/>
    <w:rsid w:val="6A5D51D7"/>
    <w:rsid w:val="6A672C87"/>
    <w:rsid w:val="74125B34"/>
    <w:rsid w:val="7F1A00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uiPriority w:val="0"/>
    <w:rPr>
      <w:kern w:val="2"/>
      <w:sz w:val="18"/>
      <w:szCs w:val="18"/>
    </w:r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250</Words>
  <Characters>273</Characters>
  <Lines>4</Lines>
  <Paragraphs>1</Paragraphs>
  <TotalTime>6</TotalTime>
  <ScaleCrop>false</ScaleCrop>
  <LinksUpToDate>false</LinksUpToDate>
  <CharactersWithSpaces>339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2016-08-27T11:50:00Z</dcterms:created>
  <dc:creator>USER</dc:creator>
  <cp:lastModifiedBy>Administrator</cp:lastModifiedBy>
  <cp:lastPrinted>2015-06-18T06:11:00Z</cp:lastPrinted>
  <dcterms:modified xsi:type="dcterms:W3CDTF">2022-07-11T09:00:47Z</dcterms:modified>
  <dc:title>关于核减、取消部分达不到开考比例招录职位的公告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20328003_cloud</vt:lpwstr>
  </property>
  <property fmtid="{D5CDD505-2E9C-101B-9397-08002B2CF9AE}" pid="3" name="KSOProductBuildVer">
    <vt:lpwstr>2052-11.8.2.11019</vt:lpwstr>
  </property>
  <property fmtid="{D5CDD505-2E9C-101B-9397-08002B2CF9AE}" pid="4" name="ICV">
    <vt:lpwstr>C21A7D58A3694BCDBA7F9D8D37BC900E</vt:lpwstr>
  </property>
</Properties>
</file>