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通州区金新街道公开招聘人力资源和社会保障</w:t>
      </w:r>
    </w:p>
    <w:p>
      <w:pPr>
        <w:adjustRightInd w:val="0"/>
        <w:snapToGrid w:val="0"/>
        <w:spacing w:line="600" w:lineRule="exact"/>
        <w:ind w:left="5266" w:hanging="5266" w:hangingChars="1457"/>
        <w:rPr>
          <w:rFonts w:hint="eastAsia" w:ascii="华文中宋" w:hAnsi="华文中宋" w:eastAsia="华文中宋"/>
          <w:b/>
          <w:bCs/>
          <w:sz w:val="30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 xml:space="preserve">基层公共服务平台工作人员报名登记表   </w:t>
      </w:r>
      <w:r>
        <w:rPr>
          <w:rFonts w:hint="eastAsia" w:ascii="仿宋_GB2312" w:eastAsia="仿宋_GB2312"/>
          <w:b/>
          <w:bCs/>
          <w:kern w:val="0"/>
          <w:sz w:val="24"/>
        </w:rPr>
        <w:t xml:space="preserve">                                         填报日期:      年  月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65" w:right="-191" w:hanging="65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 系 电 话 </w:t>
            </w:r>
          </w:p>
        </w:tc>
        <w:tc>
          <w:tcPr>
            <w:tcW w:w="4021" w:type="dxa"/>
            <w:gridSpan w:val="1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  月 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247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2QyZjg5OTU3MmMxM2E4YzE4ZDZlODI3ZTExYjEifQ=="/>
  </w:docVars>
  <w:rsids>
    <w:rsidRoot w:val="484B1DF7"/>
    <w:rsid w:val="484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0</TotalTime>
  <ScaleCrop>false</ScaleCrop>
  <LinksUpToDate>false</LinksUpToDate>
  <CharactersWithSpaces>482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2022-06-16T06:13:00Z</dcterms:created>
  <dc:creator>小戴</dc:creator>
  <cp:lastModifiedBy>小戴</cp:lastModifiedBy>
  <dcterms:modified xsi:type="dcterms:W3CDTF">2022-06-16T06:13:55Z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9D97BFEB1A4A4F92A02CE02313ABA77B</vt:lpwstr>
  </property>
</Properties>
</file>