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0"/>
          <w:szCs w:val="36"/>
        </w:rPr>
        <w:t>个人健康情况申报暨承诺书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为有效预防新型冠状病毒感染的肺炎疫情，请如实填报下列情况，在相应的“□”内打“√”：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 xml:space="preserve">姓名：                       性别：           </w:t>
      </w:r>
    </w:p>
    <w:p>
      <w:pPr>
        <w:keepNext w:val="0"/>
        <w:keepLines w:val="0"/>
        <w:pageBreakBefore w:val="0"/>
        <w:widowControl/>
        <w:pBdr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身份证号：                   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仿宋_GB2312" w:hAnsi="方正仿宋_GBK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您近7日内体温监测结果是否正常（低于37.3度）？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right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是 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 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您近期是否出现发烧、咳嗽、胸闷等症状？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 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50" w:hanging="450" w:hangingChars="15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您是否14天内有国内疫情中高风险地区旅居史或国（境）外旅居史？</w:t>
      </w:r>
      <w:r>
        <w:rPr>
          <w:rFonts w:hint="eastAsia" w:ascii="仿宋_GB2312" w:hAnsi="方正仿宋_GBK" w:eastAsia="仿宋_GB2312"/>
          <w:sz w:val="30"/>
          <w:szCs w:val="30"/>
        </w:rPr>
        <w:t xml:space="preserve">                      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是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 xml:space="preserve"> 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300" w:hanging="300" w:hangingChars="1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您是否14天内与来自国内疫情中高风险地区旅居史或国（境）外旅居史的人员有密切接触史？ 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50" w:hanging="450" w:hangingChars="150"/>
        <w:textAlignment w:val="auto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5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您是否14天内与新冠肺炎确诊病例、疑似病例或无症状感染者有密切接触史？                </w:t>
      </w:r>
      <w:r>
        <w:rPr>
          <w:rFonts w:hint="eastAsia" w:ascii="仿宋_GB2312" w:hAnsi="方正仿宋_GBK" w:eastAsia="仿宋_GB2312"/>
          <w:sz w:val="30"/>
          <w:szCs w:val="30"/>
        </w:rPr>
        <w:t xml:space="preserve">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keepNext w:val="0"/>
        <w:keepLines w:val="0"/>
        <w:pageBreakBefore w:val="0"/>
        <w:widowControl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auto"/>
        <w:rPr>
          <w:rFonts w:ascii="仿宋_GB2312" w:hAnsi="黑体" w:eastAsia="仿宋_GB2312"/>
          <w:b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本人承诺，以上信息填写均真实、完整、准确。本人已知悉</w:t>
      </w:r>
      <w:r>
        <w:rPr>
          <w:rFonts w:ascii="仿宋_GB2312" w:hAnsi="黑体" w:eastAsia="仿宋_GB2312"/>
          <w:b/>
          <w:color w:val="000000"/>
          <w:sz w:val="32"/>
          <w:szCs w:val="32"/>
        </w:rPr>
        <w:t>202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2</w:t>
      </w:r>
      <w:r>
        <w:rPr>
          <w:rFonts w:ascii="仿宋_GB2312" w:hAnsi="黑体" w:eastAsia="仿宋_GB2312"/>
          <w:b/>
          <w:color w:val="000000"/>
          <w:sz w:val="32"/>
          <w:szCs w:val="32"/>
        </w:rPr>
        <w:t>年度启东市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红十字会</w:t>
      </w:r>
      <w:r>
        <w:rPr>
          <w:rFonts w:ascii="仿宋_GB2312" w:hAnsi="黑体" w:eastAsia="仿宋_GB2312"/>
          <w:b/>
          <w:color w:val="000000"/>
          <w:sz w:val="32"/>
          <w:szCs w:val="32"/>
        </w:rPr>
        <w:t>招聘编外劳务人员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公告中的防疫告知事项，并自愿承担相关责任。对违反以上承诺所造成的后果，本人愿承担相应后果，接受有关处理。</w:t>
      </w:r>
    </w:p>
    <w:p>
      <w:pPr>
        <w:keepNext w:val="0"/>
        <w:keepLines w:val="0"/>
        <w:pageBreakBefore w:val="0"/>
        <w:widowControl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960" w:firstLineChars="15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仿宋_GBK" w:eastAsia="仿宋_GB2312"/>
          <w:sz w:val="32"/>
          <w:szCs w:val="32"/>
        </w:rPr>
        <w:t>签名：</w:t>
      </w:r>
    </w:p>
    <w:p>
      <w:pPr>
        <w:keepNext w:val="0"/>
        <w:keepLines w:val="0"/>
        <w:pageBreakBefore w:val="0"/>
        <w:widowControl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0" w:firstLineChars="1500"/>
        <w:textAlignment w:val="auto"/>
        <w:rPr>
          <w:rFonts w:ascii="仿宋_GB2312" w:hAnsi="方正仿宋_GBK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</w:t>
      </w:r>
      <w:r>
        <w:rPr>
          <w:rFonts w:hint="eastAsia" w:ascii="仿宋_GB2312" w:hAnsi="方正仿宋_GBK" w:eastAsia="仿宋_GB2312"/>
          <w:sz w:val="32"/>
          <w:szCs w:val="32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73ED7"/>
    <w:rsid w:val="66E7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2022-06-17T01:50:00Z</dcterms:created>
  <dc:creator>拿铁小笼包</dc:creator>
  <cp:lastModifiedBy>拿铁小笼包</cp:lastModifiedBy>
  <dcterms:modified xsi:type="dcterms:W3CDTF">2022-06-17T01:50:52Z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