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75" w:afterAutospacing="0" w:line="560" w:lineRule="exact"/>
        <w:jc w:val="both"/>
        <w:rPr>
          <w:rFonts w:ascii="Times New Roman" w:hAnsi="Times New Roman" w:eastAsia="方正仿宋_GBK" w:cs="Times New Roman"/>
          <w:kern w:val="2"/>
          <w:sz w:val="30"/>
          <w:szCs w:val="30"/>
        </w:rPr>
      </w:pPr>
      <w:bookmarkStart w:id="0" w:name="_GoBack"/>
      <w:r>
        <w:rPr>
          <w:rFonts w:ascii="Times New Roman" w:hAnsi="Times New Roman" w:eastAsia="方正仿宋_GBK" w:cs="Times New Roman"/>
          <w:kern w:val="2"/>
          <w:sz w:val="30"/>
          <w:szCs w:val="30"/>
        </w:rPr>
        <w:t>附件：</w:t>
      </w:r>
    </w:p>
    <w:p>
      <w:pPr>
        <w:spacing w:line="560" w:lineRule="exact"/>
        <w:jc w:val="center"/>
        <w:rPr>
          <w:rFonts w:ascii="Times New Roman" w:hAnsi="Times New Roman" w:eastAsia="方正小标宋_GBK" w:cs="Times New Roman"/>
          <w:bCs/>
          <w:kern w:val="44"/>
          <w:sz w:val="44"/>
          <w:szCs w:val="44"/>
        </w:rPr>
      </w:pPr>
      <w:r>
        <w:rPr>
          <w:rFonts w:ascii="Times New Roman" w:hAnsi="Times New Roman" w:eastAsia="方正仿宋_GBK" w:cs="Times New Roman"/>
          <w:b/>
          <w:bCs/>
          <w:sz w:val="32"/>
          <w:szCs w:val="32"/>
        </w:rPr>
        <w:t>南通市中医院2022年第一批公开招聘备案制工作人员笔试考生新冠肺炎疫情防控告知暨承诺书</w:t>
      </w:r>
    </w:p>
    <w:bookmarkEnd w:id="0"/>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一、考生应在笔试前14天申领“苏康码”，并每日进行健康申报更新直至笔试当天。考生应持续关注本人“苏康码”状况，如出现非绿码且符合转码条件的，应最迟于笔试前一天转为绿码（可拨打0513-12345申请转码）方可参加笔试，逾期未转为绿码的责任自负。外来考生（指14天内自省外和省内跨设区市前来或返回南通的考生，下同）应至少于笔试前14天起持续了解南通市最新防疫要求，并严格按规定落实信息报备、抵达后健康监测、新冠肺炎病毒核酸检测（以下简称“核酸检测”）等要求，以免影响正常参加笔试。</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笔试。</w:t>
      </w:r>
    </w:p>
    <w:p>
      <w:pPr>
        <w:spacing w:line="560" w:lineRule="exact"/>
        <w:ind w:firstLine="562" w:firstLineChars="200"/>
        <w:rPr>
          <w:rFonts w:ascii="Times New Roman" w:hAnsi="Times New Roman" w:eastAsia="方正仿宋_GBK" w:cs="Times New Roman"/>
          <w:b/>
          <w:sz w:val="28"/>
          <w:szCs w:val="28"/>
        </w:rPr>
      </w:pPr>
      <w:r>
        <w:rPr>
          <w:rFonts w:ascii="Times New Roman" w:hAnsi="Times New Roman" w:eastAsia="方正仿宋_GBK" w:cs="Times New Roman"/>
          <w:b/>
          <w:sz w:val="28"/>
          <w:szCs w:val="28"/>
        </w:rPr>
        <w:t>二、笔试当天入场时，考生应提前准备好本人有效期内身份证原件和准考证，出示“苏康码”、行程卡，并提供本人48小时内（以采样时间为准，下同）核酸检测阴性证明（具有相关资质认定的检测机构出具，纸质报告、电子报告或“苏康码”、检测机构APP显示均可，必须含采样时间信息，下同）。“苏康码”为绿码、行程卡为绿卡、现场测量体温＜37.3℃且无干咳等可疑症状，并能提供本人48小时内核酸检测阴性证明的考生，方可入场。考生应服从现场防疫管理，并自备一次性医用口罩或无呼吸阀N95口罩，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有以下特殊情形之一的考生，必须主动报告相关情况，提前准备相关证明，服从相关安排，否则不能入场：</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笔试当天除须本人“苏康码”为绿码、行程卡为绿卡、现场测量体温＜37.3℃且无干咳等可疑症状，并能提供48小时内核酸检测阴性证明外，还须提供隔离期满证明及居家观察期中和期满日2次核酸检测阴性证明；</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因患感冒等非新冠肺炎疾病有发烧（体温≥37.3℃）、干咳等症状的考生，笔试当天如症状未消失，除须本人“苏康码”为绿码、行程卡为绿卡，并能提供48小时内核酸检测阴性证明外，还须服从安排在临时隔离考场参加考试；</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外来考生笔试当天除须本人“苏康码”为绿码、行程卡为绿卡、现场测量体温＜37.3℃且无干咳等可疑症状，并能提供48小时内核酸检测阴性证明外，还应按南通市对于外来人员疫情防控有关要求，落实信息报备、抵达后健康监测和核酸检测等防控措施，提供相关证明。</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三、有下列情形之一的考生不得参加笔试，且应主动报告并配合相应疫情防控安排：</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1.不能现场出示本人当日“苏康码”绿码、行程卡为绿卡或48小时内新冠肺炎病毒核酸检测阴性证明的；</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仍在隔离期的新冠肺炎确诊病例、疑似病例、无症状感染者及密切接触者、次密切接触者，未完全按南通市疫情防控要求落实抵达后健康监测、核酸检测等防控措施的外来考生，以及其他因疫情相关原因被管控不能到场的；</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spacing w:line="56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四、</w:t>
      </w:r>
      <w:r>
        <w:rPr>
          <w:rFonts w:ascii="Times New Roman" w:hAnsi="Times New Roman" w:eastAsia="方正仿宋_GBK" w:cs="Times New Roman"/>
          <w:sz w:val="28"/>
          <w:szCs w:val="28"/>
        </w:rPr>
        <w:t>考试过程中，考生出现发热或干咳等可疑症状，应主动向考务工作人员报告，经复测复查确有症状的，应配合转移到隔离考场参加考试，考试结束后应服从疫情防控有关安排。考生因此耽误的考试时间不予弥补。</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五</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招聘主管部门或招聘单位在资格笔试、复审、面试、体检等工作时，按照有关规定落实疫情防控要求，考生应当服从安排。</w:t>
      </w:r>
    </w:p>
    <w:p>
      <w:pPr>
        <w:adjustRightInd w:val="0"/>
        <w:snapToGrid w:val="0"/>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请考生持续关注新冠肺炎疫情动态和江苏省、南通市疫情防控最新要求，考前如有新的调整和新的要求，将另行告知。</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本人已认真阅读《南通市中医院2022年第一批公开招聘备案制工作人员考生新冠肺炎疫情防控告知暨承诺书》，知悉告知事项和防疫要求。在此郑重承诺：本人填报、提交和现场出示的所有信息（证明）均真实、准确、完整、有效，符合疫情防控相关要求，并自愿承担因不实承诺应承担的相关责任、接受相应处理。</w:t>
      </w:r>
    </w:p>
    <w:p>
      <w:pPr>
        <w:spacing w:line="560" w:lineRule="exact"/>
        <w:ind w:firstLine="560" w:firstLineChars="200"/>
        <w:rPr>
          <w:rFonts w:ascii="Times New Roman" w:hAnsi="Times New Roman" w:eastAsia="方正仿宋_GBK" w:cs="Times New Roman"/>
          <w:bCs/>
          <w:sz w:val="28"/>
          <w:szCs w:val="28"/>
        </w:rPr>
      </w:pPr>
    </w:p>
    <w:p>
      <w:pPr>
        <w:snapToGrid w:val="0"/>
        <w:spacing w:line="560" w:lineRule="exact"/>
        <w:ind w:left="4200" w:leftChars="2000"/>
        <w:jc w:val="left"/>
        <w:rPr>
          <w:rFonts w:ascii="Times New Roman" w:hAnsi="Times New Roman" w:eastAsia="方正仿宋_GBK" w:cs="Times New Roman"/>
          <w:sz w:val="28"/>
          <w:szCs w:val="28"/>
        </w:rPr>
      </w:pPr>
      <w:r>
        <w:rPr>
          <w:rFonts w:ascii="Times New Roman" w:hAnsi="Times New Roman" w:eastAsia="方正仿宋_GBK" w:cs="Times New Roman"/>
          <w:bCs/>
          <w:sz w:val="28"/>
          <w:szCs w:val="28"/>
        </w:rPr>
        <w:t>承诺人（签名）：</w:t>
      </w:r>
      <w:r>
        <w:rPr>
          <w:rFonts w:ascii="Times New Roman" w:hAnsi="Times New Roman" w:eastAsia="方正仿宋_GBK" w:cs="Times New Roman"/>
          <w:sz w:val="28"/>
          <w:szCs w:val="28"/>
        </w:rPr>
        <w:t xml:space="preserve">                            </w:t>
      </w:r>
      <w:r>
        <w:rPr>
          <w:rFonts w:ascii="Times New Roman" w:hAnsi="Times New Roman" w:eastAsia="方正仿宋_GBK" w:cs="Times New Roman"/>
          <w:bCs/>
          <w:sz w:val="28"/>
          <w:szCs w:val="28"/>
        </w:rPr>
        <w:t xml:space="preserve">承诺人公民身份号码：                                                                          承诺时间：    </w:t>
      </w:r>
      <w:r>
        <w:rPr>
          <w:rFonts w:ascii="Times New Roman" w:hAnsi="Times New Roman" w:eastAsia="方正仿宋_GBK" w:cs="Times New Roman"/>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C65798ED-E0B8-4946-85CC-4436A669C937}"/>
  </w:font>
  <w:font w:name="方正仿宋_GBK">
    <w:panose1 w:val="02000000000000000000"/>
    <w:charset w:val="86"/>
    <w:family w:val="script"/>
    <w:pitch w:val="default"/>
    <w:sig w:usb0="A00002BF" w:usb1="38CF7CFA" w:usb2="00082016" w:usb3="00000000" w:csb0="00040001" w:csb1="00000000"/>
    <w:embedRegular r:id="rId2" w:fontKey="{2A8C0A33-3C11-4EB5-93B1-B9A187716854}"/>
  </w:font>
  <w:font w:name="方正小标宋_GBK">
    <w:panose1 w:val="02000000000000000000"/>
    <w:charset w:val="86"/>
    <w:family w:val="script"/>
    <w:pitch w:val="default"/>
    <w:sig w:usb0="A00002BF" w:usb1="38CF7CFA" w:usb2="00082016" w:usb3="00000000" w:csb0="00040001" w:csb1="00000000"/>
    <w:embedRegular r:id="rId3" w:fontKey="{4D09AE9E-384B-4E43-9B16-D6B760007A7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2ZTk0ZWJjMjg2MjJjMzQ3Yzc1ZGM2OTY2Y2VlNDgifQ=="/>
  </w:docVars>
  <w:rsids>
    <w:rsidRoot w:val="20C84427"/>
    <w:rsid w:val="20C8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2022-06-10T08:09:00Z</dcterms:created>
  <dc:creator>刚刚 好</dc:creator>
  <cp:lastModifiedBy>刚刚 好</cp:lastModifiedBy>
  <dcterms:modified xsi:type="dcterms:W3CDTF">2022-06-10T08:09:47Z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0FB846B0BB1F4957BD46FBC9CE36C610</vt:lpwstr>
  </property>
</Properties>
</file>