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附件1：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eastAsia="方正大标宋简体"/>
          <w:color w:val="000000"/>
          <w:kern w:val="0"/>
          <w:sz w:val="40"/>
          <w:szCs w:val="40"/>
        </w:rPr>
      </w:pPr>
      <w:r>
        <w:rPr>
          <w:rFonts w:hint="eastAsia" w:eastAsia="方正大标宋简体"/>
          <w:color w:val="000000"/>
          <w:kern w:val="0"/>
          <w:sz w:val="40"/>
          <w:szCs w:val="40"/>
          <w:lang w:val="en-US" w:eastAsia="zh-CN"/>
        </w:rPr>
        <w:t>元竹镇</w:t>
      </w:r>
      <w:r>
        <w:rPr>
          <w:rFonts w:hint="eastAsia" w:eastAsia="方正大标宋简体"/>
          <w:color w:val="000000"/>
          <w:kern w:val="0"/>
          <w:sz w:val="40"/>
          <w:szCs w:val="40"/>
        </w:rPr>
        <w:t>202</w:t>
      </w:r>
      <w:r>
        <w:rPr>
          <w:rFonts w:hint="eastAsia" w:eastAsia="方正大标宋简体"/>
          <w:color w:val="000000"/>
          <w:kern w:val="0"/>
          <w:sz w:val="40"/>
          <w:szCs w:val="40"/>
          <w:lang w:val="en-US" w:eastAsia="zh-CN"/>
        </w:rPr>
        <w:t>2</w:t>
      </w:r>
      <w:r>
        <w:rPr>
          <w:rFonts w:hint="eastAsia" w:eastAsia="方正大标宋简体"/>
          <w:color w:val="000000"/>
          <w:kern w:val="0"/>
          <w:sz w:val="40"/>
          <w:szCs w:val="40"/>
        </w:rPr>
        <w:t>年公开招聘工作人员岗位表</w:t>
      </w:r>
    </w:p>
    <w:p>
      <w:pPr>
        <w:widowControl/>
        <w:spacing w:line="560" w:lineRule="exact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tbl>
      <w:tblPr>
        <w:tblStyle w:val="3"/>
        <w:tblW w:w="864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691"/>
        <w:gridCol w:w="1407"/>
        <w:gridCol w:w="1667"/>
        <w:gridCol w:w="1425"/>
        <w:gridCol w:w="1724"/>
        <w:gridCol w:w="6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10" w:hRule="atLeast"/>
        </w:trPr>
        <w:tc>
          <w:tcPr>
            <w:tcW w:w="10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  <w:t>名称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  <w:t>招聘名额</w:t>
            </w:r>
          </w:p>
        </w:tc>
        <w:tc>
          <w:tcPr>
            <w:tcW w:w="14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  <w:t>对象</w:t>
            </w:r>
          </w:p>
        </w:tc>
        <w:tc>
          <w:tcPr>
            <w:tcW w:w="48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  <w:t>岗位要求</w:t>
            </w:r>
          </w:p>
        </w:tc>
        <w:tc>
          <w:tcPr>
            <w:tcW w:w="6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  <w:t>用工性质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  <w:t>要求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  <w:t>专业要求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  <w:t>职责</w:t>
            </w:r>
          </w:p>
        </w:tc>
        <w:tc>
          <w:tcPr>
            <w:tcW w:w="6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  <w:t>城乡社会管理岗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  <w:t>3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  <w:t>限男性</w:t>
            </w:r>
          </w:p>
        </w:tc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  <w:t>大专及以上学历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eastAsia="zh-CN"/>
              </w:rPr>
              <w:t>，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  <w:t>退役军人可放宽至中专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  <w:t>不限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  <w:t>协助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  <w:t>从事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  <w:t>基层一线执法等工作。</w:t>
            </w:r>
          </w:p>
        </w:tc>
        <w:tc>
          <w:tcPr>
            <w:tcW w:w="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  <w:t>公益性岗位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04994C1C"/>
    <w:rsid w:val="0499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2022-05-11T03:37:00Z</dcterms:created>
  <dc:creator>刘亚洲</dc:creator>
  <cp:lastModifiedBy>刘亚洲</cp:lastModifiedBy>
  <dcterms:modified xsi:type="dcterms:W3CDTF">2022-05-11T03:37:42Z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254FBB8CD19642F4B0FB9406BA73FB19</vt:lpwstr>
  </property>
</Properties>
</file>