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</w:p>
    <w:p>
      <w:pPr>
        <w:widowControl/>
        <w:spacing w:line="640" w:lineRule="exact"/>
        <w:jc w:val="center"/>
        <w:rPr>
          <w:rFonts w:eastAsia="方正小标宋_GBK"/>
          <w:w w:val="90"/>
          <w:kern w:val="0"/>
          <w:sz w:val="44"/>
          <w:szCs w:val="44"/>
          <w:lang w:bidi="ar"/>
        </w:rPr>
      </w:pP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w w:val="90"/>
          <w:kern w:val="0"/>
          <w:sz w:val="44"/>
          <w:szCs w:val="44"/>
          <w:lang w:val="en-US" w:eastAsia="zh-CN" w:bidi="ar"/>
        </w:rPr>
        <w:t>滨海县</w:t>
      </w:r>
      <w:r>
        <w:rPr>
          <w:rFonts w:eastAsia="方正小标宋_GBK"/>
          <w:w w:val="90"/>
          <w:kern w:val="0"/>
          <w:sz w:val="44"/>
          <w:szCs w:val="44"/>
          <w:lang w:bidi="ar"/>
        </w:rPr>
        <w:t>2022</w:t>
      </w: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年面向全国部分高校和</w:t>
      </w:r>
    </w:p>
    <w:p>
      <w:pPr>
        <w:widowControl/>
        <w:spacing w:line="640" w:lineRule="exact"/>
        <w:jc w:val="center"/>
        <w:rPr>
          <w:rFonts w:hint="eastAsia" w:eastAsia="方正小标宋_GBK"/>
          <w:w w:val="90"/>
          <w:kern w:val="0"/>
          <w:sz w:val="44"/>
          <w:szCs w:val="44"/>
          <w:lang w:bidi="ar"/>
        </w:rPr>
      </w:pP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境外世界名校引进优秀毕业生</w:t>
      </w:r>
      <w:r>
        <w:rPr>
          <w:rFonts w:hint="eastAsia" w:eastAsia="方正小标宋_GBK"/>
          <w:w w:val="90"/>
          <w:kern w:val="0"/>
          <w:sz w:val="44"/>
          <w:szCs w:val="44"/>
          <w:lang w:eastAsia="zh-CN" w:bidi="ar"/>
        </w:rPr>
        <w:t>（</w:t>
      </w:r>
      <w:r>
        <w:rPr>
          <w:rFonts w:hint="eastAsia" w:eastAsia="方正小标宋_GBK"/>
          <w:w w:val="90"/>
          <w:kern w:val="0"/>
          <w:sz w:val="44"/>
          <w:szCs w:val="44"/>
          <w:lang w:val="en-US" w:eastAsia="zh-CN" w:bidi="ar"/>
        </w:rPr>
        <w:t>第三</w:t>
      </w:r>
      <w:bookmarkStart w:id="0" w:name="_GoBack"/>
      <w:bookmarkEnd w:id="0"/>
      <w:r>
        <w:rPr>
          <w:rFonts w:hint="eastAsia" w:eastAsia="方正小标宋_GBK"/>
          <w:w w:val="90"/>
          <w:kern w:val="0"/>
          <w:sz w:val="44"/>
          <w:szCs w:val="44"/>
          <w:lang w:val="en-US" w:eastAsia="zh-CN" w:bidi="ar"/>
        </w:rPr>
        <w:t>批</w:t>
      </w:r>
      <w:r>
        <w:rPr>
          <w:rFonts w:hint="eastAsia" w:eastAsia="方正小标宋_GBK"/>
          <w:w w:val="90"/>
          <w:kern w:val="0"/>
          <w:sz w:val="44"/>
          <w:szCs w:val="44"/>
          <w:lang w:eastAsia="zh-CN" w:bidi="ar"/>
        </w:rPr>
        <w:t>）</w:t>
      </w: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3"/>
        <w:tblW w:w="89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70"/>
        <w:gridCol w:w="385"/>
        <w:gridCol w:w="778"/>
        <w:gridCol w:w="437"/>
        <w:gridCol w:w="541"/>
        <w:gridCol w:w="567"/>
        <w:gridCol w:w="477"/>
        <w:gridCol w:w="86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31" w:hRule="atLeast"/>
        </w:trPr>
        <w:tc>
          <w:tcPr>
            <w:tcW w:w="6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35BD"/>
    <w:rsid w:val="0D5D165E"/>
    <w:rsid w:val="1C460146"/>
    <w:rsid w:val="4ECC35BD"/>
    <w:rsid w:val="504E1452"/>
    <w:rsid w:val="6CF86FD7"/>
    <w:rsid w:val="6F3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162</Characters>
  <Lines>0</Lines>
  <Paragraphs>0</Paragraphs>
  <TotalTime>0</TotalTime>
  <ScaleCrop>false</ScaleCrop>
  <LinksUpToDate>false</LinksUpToDate>
  <CharactersWithSpaces>226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2021-11-11T03:13:00Z</dcterms:created>
  <dc:creator>znnn</dc:creator>
  <cp:lastModifiedBy>Administrator</cp:lastModifiedBy>
  <dcterms:modified xsi:type="dcterms:W3CDTF">2022-04-23T01:20:08Z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A6AABCE0944E49F6A6E70A8347EECAA4</vt:lpwstr>
  </property>
  <property fmtid="{D5CDD505-2E9C-101B-9397-08002B2CF9AE}" pid="4" name="commondata">
    <vt:lpwstr>eyJoZGlkIjoiNzYxNGY4MWQwZGVhMDIwZjk4NTUyZTY0MDk0NDc4ZDEifQ==</vt:lpwstr>
  </property>
</Properties>
</file>