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afterLines="50" w:after="156" w:line="520" w:lineRule="exact"/>
        <w:jc w:val="left"/>
        <w:rPr>
          <w:rFonts w:ascii="Times New Roman" w:eastAsia="方正黑体_GBK" w:cs="Times New Roman" w:hAnsi="Times New Roman"/>
          <w:sz w:val="32"/>
          <w:szCs w:val="32"/>
        </w:rPr>
      </w:pPr>
      <w:r>
        <w:rPr>
          <w:rFonts w:ascii="Times New Roman" w:eastAsia="方正黑体_GBK" w:cs="Times New Roman" w:hAnsi="Times New Roman"/>
          <w:sz w:val="32"/>
          <w:szCs w:val="32"/>
        </w:rPr>
        <w:t>附件1</w:t>
      </w:r>
    </w:p>
    <w:p>
      <w:pPr>
        <w:spacing w:afterLines="100" w:after="312" w:line="520" w:lineRule="exact"/>
        <w:jc w:val="center"/>
        <w:rPr>
          <w:rFonts w:ascii="Times New Roman" w:eastAsia="方正小标宋_GBK" w:cs="Times New Roman" w:hAnsi="Times New Roman"/>
          <w:sz w:val="36"/>
          <w:szCs w:val="36"/>
        </w:rPr>
      </w:pPr>
      <w:r>
        <w:rPr>
          <w:rFonts w:ascii="Times New Roman" w:eastAsia="方正小标宋_GBK" w:cs="Times New Roman" w:hAnsi="Times New Roman"/>
          <w:sz w:val="36"/>
          <w:szCs w:val="36"/>
        </w:rPr>
        <w:t>2022年江苏省扬州市选聘优秀青年人才岗位分布表</w:t>
      </w:r>
    </w:p>
    <w:tbl>
      <w:tblPr>
        <w:jc w:val="center"/>
        <w:tblW w:w="9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single" w:sz="6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895"/>
        <w:gridCol w:w="1561"/>
        <w:gridCol w:w="1969"/>
        <w:gridCol w:w="2883"/>
      </w:tblGrid>
      <w:tr>
        <w:trPr>
          <w:trHeight w:val="941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选聘岗位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选聘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人数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咨询电话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（区号0514）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报名邮箱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扬州市本级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87866365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87866375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yzrcyj@163.com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宝应县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88282176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yzbyqnrc@126.com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高邮市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80956218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gyswzzbzgk@163.com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仪征市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80850020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yzswzzb202104@163.com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江都区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86550468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jdzgk@163.com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邗江区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仿宋_GB2312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cs="Times New Roman" w:hAnsi="Times New Roman"/>
                <w:color w:val="000000"/>
                <w:kern w:val="0"/>
                <w:sz w:val="28"/>
                <w:szCs w:val="28"/>
              </w:rPr>
              <w:t>87118786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仿宋_GB2312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/>
                <w:color w:val="000000"/>
                <w:kern w:val="0"/>
                <w:sz w:val="24"/>
                <w:szCs w:val="24"/>
              </w:rPr>
              <w:t>hjrcyj1@163.com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广陵区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87342218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glqzzbzgk@126.com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生态科技新城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22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Cs w:val="21"/>
              </w:rPr>
              <w:t>（其中：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Cs w:val="21"/>
              </w:rPr>
              <w:t>卫生系统10人）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82078068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stkjxc2020@sina.com</w:t>
            </w:r>
          </w:p>
        </w:tc>
      </w:tr>
      <w:tr>
        <w:trPr>
          <w:trHeight w:val="850"/>
        </w:trPr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蜀冈—瘦西湖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风景名胜区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87937951</w:t>
            </w:r>
          </w:p>
        </w:tc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4"/>
                <w:szCs w:val="24"/>
              </w:rPr>
              <w:t>yzjqzxb@163.com</w:t>
            </w:r>
          </w:p>
        </w:tc>
      </w:tr>
      <w:tr>
        <w:trPr>
          <w:trHeight w:val="850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黑体_GBK" w:cs="Times New Roman" w:hAnsi="Times New Roman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6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215</w:t>
            </w:r>
          </w:p>
        </w:tc>
      </w:tr>
    </w:tbl>
    <w:p>
      <w:pPr>
        <w:spacing w:beforeLines="100" w:before="312" w:line="400" w:lineRule="exact"/>
        <w:rPr>
          <w:rFonts w:ascii="Times New Roman" w:eastAsia="方正仿宋_GBK" w:cs="Times New Roman" w:hAnsi="Times New Roman"/>
          <w:sz w:val="24"/>
          <w:szCs w:val="24"/>
        </w:rPr>
      </w:pPr>
      <w:r>
        <w:rPr>
          <w:rFonts w:ascii="Times New Roman" w:eastAsia="方正仿宋_GBK" w:cs="Times New Roman" w:hAnsi="Times New Roman"/>
          <w:sz w:val="24"/>
          <w:szCs w:val="24"/>
        </w:rPr>
        <w:t>备注：1</w:t>
      </w:r>
      <w:r>
        <w:rPr>
          <w:rFonts w:ascii="Times New Roman" w:eastAsia="方正仿宋_GBK" w:cs="Times New Roman" w:hAnsi="Times New Roman"/>
          <w:color w:val="333333"/>
          <w:sz w:val="24"/>
          <w:szCs w:val="24"/>
        </w:rPr>
        <w:t>．</w:t>
      </w:r>
      <w:r>
        <w:rPr>
          <w:rFonts w:ascii="Times New Roman" w:eastAsia="方正仿宋_GBK" w:cs="Times New Roman" w:hAnsi="Times New Roman"/>
          <w:sz w:val="24"/>
          <w:szCs w:val="24"/>
        </w:rPr>
        <w:t>电话咨询时间：工作日上班时间。</w:t>
      </w:r>
    </w:p>
    <w:p>
      <w:pPr>
        <w:spacing w:line="400" w:lineRule="exact"/>
        <w:rPr>
          <w:rFonts w:ascii="Times New Roman" w:eastAsia="方正仿宋_GBK" w:cs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eastAsia="方正仿宋_GBK" w:cs="Times New Roman" w:hAnsi="Times New Roman"/>
          <w:sz w:val="24"/>
          <w:szCs w:val="24"/>
        </w:rPr>
        <w:t xml:space="preserve">      2</w:t>
      </w:r>
      <w:r>
        <w:rPr>
          <w:rFonts w:ascii="Times New Roman" w:eastAsia="方正仿宋_GBK" w:cs="Times New Roman" w:hAnsi="Times New Roman"/>
          <w:color w:val="333333"/>
          <w:sz w:val="24"/>
          <w:szCs w:val="24"/>
        </w:rPr>
        <w:t>．</w:t>
      </w:r>
      <w:r>
        <w:rPr>
          <w:rFonts w:ascii="Times New Roman" w:eastAsia="方正仿宋_GBK" w:cs="Times New Roman" w:hAnsi="Times New Roman"/>
          <w:color w:val="000000"/>
          <w:kern w:val="0"/>
          <w:sz w:val="24"/>
          <w:szCs w:val="24"/>
        </w:rPr>
        <w:t>生态科技新城卫生系统10人面向医学类、公共卫生类专业选聘，纳入差额拨款事业编制。</w:t>
      </w:r>
    </w:p>
    <w:p>
      <w:pPr>
        <w:rPr>
          <w:rFonts w:ascii="Times New Roman" w:eastAsia="方正仿宋_GBK" w:cs="Times New Roman" w:hAnsi="Times New Roman"/>
          <w:sz w:val="24"/>
          <w:szCs w:val="24"/>
        </w:rPr>
      </w:pPr>
      <w:bookmarkStart w:id="0" w:name="_GoBack"/>
      <w:bookmarkEnd w:id="0"/>
    </w:p>
    <w:sectPr>
      <w:footerReference w:type="default" r:id="rId2"/>
      <w:footerReference w:type="even" r:id="rId3"/>
      <w:pgSz w:w="11906" w:h="16838"/>
      <w:pgMar w:top="1701" w:right="1644" w:bottom="1701" w:left="1644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17"/>
        <w:rFonts w:ascii="Times New Roman" w:cs="Times New Roman" w:hAnsi="Times New Roman"/>
        <w:sz w:val="24"/>
        <w:szCs w:val="24"/>
      </w:rPr>
    </w:pPr>
    <w:r>
      <w:rPr>
        <w:rStyle w:val="17"/>
        <w:rFonts w:ascii="Times New Roman" w:cs="Times New Roman" w:hAnsi="Times New Roman"/>
        <w:sz w:val="24"/>
        <w:szCs w:val="24"/>
      </w:rPr>
      <w:fldChar w:fldCharType="begin"/>
    </w:r>
    <w:r>
      <w:rPr>
        <w:rStyle w:val="17"/>
        <w:rFonts w:ascii="Times New Roman" w:cs="Times New Roman" w:hAnsi="Times New Roman"/>
        <w:sz w:val="24"/>
        <w:szCs w:val="24"/>
      </w:rPr>
      <w:instrText xml:space="preserve">PAGE  </w:instrText>
    </w:r>
    <w:r>
      <w:rPr>
        <w:rStyle w:val="17"/>
        <w:rFonts w:ascii="Times New Roman" w:cs="Times New Roman" w:hAnsi="Times New Roman"/>
        <w:sz w:val="24"/>
        <w:szCs w:val="24"/>
      </w:rPr>
      <w:fldChar w:fldCharType="separate"/>
    </w:r>
    <w:r>
      <w:rPr>
        <w:rStyle w:val="17"/>
        <w:rFonts w:ascii="Times New Roman" w:cs="Times New Roman" w:hAnsi="Times New Roman"/>
        <w:sz w:val="24"/>
        <w:szCs w:val="24"/>
      </w:rPr>
      <w:t>1</w:t>
    </w:r>
    <w:r>
      <w:rPr>
        <w:rStyle w:val="17"/>
        <w:rFonts w:ascii="Times New Roman" w:cs="Times New Roman" w:hAnsi="Times New Roman"/>
        <w:sz w:val="24"/>
        <w:szCs w:val="24"/>
      </w:rPr>
      <w:fldChar w:fldCharType="end"/>
    </w:r>
  </w:p>
  <w:p>
    <w:pPr>
      <w:pStyle w:val="15"/>
      <w:tabs>
        <w:tab w:val="center" w:pos="4153"/>
        <w:tab w:val="right" w:pos="8306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framePr w:w="0" w:hRule="auto" w:wrap="around" w:vAnchor="text" w:hAnchor="margin" w:xAlign="center" w:y="1" w:anchorLock="0"/>
      <w:tabs>
        <w:tab w:val="center" w:pos="4153"/>
        <w:tab w:val="right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 xml:space="preserve"> </w:t>
    </w:r>
    <w:r>
      <w:rPr>
        <w:rStyle w:val="17"/>
      </w:rPr>
      <w:fldChar w:fldCharType="end"/>
    </w:r>
  </w:p>
  <w:p>
    <w:pPr>
      <w:pStyle w:val="15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page number"/>
    <w:basedOn w:val="10"/>
  </w:style>
  <w:style w:type="paragraph" w:styleId="18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647</TotalTime>
  <Application>Yozo_Office27021597764231179</Application>
  <Pages>1</Pages>
  <Words>198</Words>
  <Characters>426</Characters>
  <Lines>63</Lines>
  <Paragraphs>62</Paragraphs>
  <CharactersWithSpaces>432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扬州市委组织部</dc:creator>
  <cp:lastModifiedBy>user</cp:lastModifiedBy>
  <cp:revision>19</cp:revision>
  <cp:lastPrinted>2021-09-30T06:32:00Z</cp:lastPrinted>
  <dcterms:created xsi:type="dcterms:W3CDTF">2020-07-29T08:49:00Z</dcterms:created>
  <dcterms:modified xsi:type="dcterms:W3CDTF">2021-10-08T06:29:26Z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F4329B0191104E398728C4C056E6B2D8</vt:lpwstr>
  </property>
</Properties>
</file>