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根据《2021年徐州市卫生健康委直属事业单位公开招聘高层次卫生人才公告》的有关要求，以下同志经招聘单位及其主管部门审核合格，拟聘用，现予以公示（公示时间2021年8月11日－2021年8月19日）。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招聘工作接受社会各界监督，举报者应实事求是地反映问题，提供必要的调查线索和联系方式，对反映问题查有实据，不符合聘用条件的，取消聘用资格（市人力资源和社会保障局招聘工作举报电话：0516-83732198）。</w:t>
      </w:r>
    </w:p>
    <w:tbl>
      <w:tblPr>
        <w:tblW w:w="1487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6"/>
        <w:gridCol w:w="794"/>
        <w:gridCol w:w="605"/>
        <w:gridCol w:w="1117"/>
        <w:gridCol w:w="767"/>
        <w:gridCol w:w="2141"/>
        <w:gridCol w:w="1212"/>
        <w:gridCol w:w="2747"/>
        <w:gridCol w:w="2612"/>
        <w:gridCol w:w="1144"/>
        <w:gridCol w:w="10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89" w:hRule="atLeast"/>
          <w:jc w:val="center"/>
        </w:trPr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  名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学历学位</w:t>
            </w:r>
          </w:p>
        </w:tc>
        <w:tc>
          <w:tcPr>
            <w:tcW w:w="21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招聘单位及职位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岗位代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码</w:t>
            </w:r>
          </w:p>
        </w:tc>
        <w:tc>
          <w:tcPr>
            <w:tcW w:w="2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 现工作单位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（在读院校）</w:t>
            </w:r>
          </w:p>
        </w:tc>
        <w:tc>
          <w:tcPr>
            <w:tcW w:w="2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职务及职称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（在读专业）</w:t>
            </w:r>
          </w:p>
        </w:tc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考核成绩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9" w:hRule="atLeast"/>
          <w:jc w:val="center"/>
        </w:trPr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张洁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1972.10</w:t>
            </w:r>
          </w:p>
        </w:tc>
        <w:tc>
          <w:tcPr>
            <w:tcW w:w="7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学士</w:t>
            </w:r>
          </w:p>
        </w:tc>
        <w:tc>
          <w:tcPr>
            <w:tcW w:w="21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徐州市妇幼保健院妇科</w:t>
            </w:r>
          </w:p>
        </w:tc>
        <w:tc>
          <w:tcPr>
            <w:tcW w:w="12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2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邳州市人民医院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徐州医学院</w:t>
            </w:r>
          </w:p>
        </w:tc>
        <w:tc>
          <w:tcPr>
            <w:tcW w:w="2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主任医师 临床医学</w:t>
            </w:r>
          </w:p>
        </w:tc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71.80 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05DF6EFC"/>
    <w:rsid w:val="15D76F59"/>
    <w:rsid w:val="1EE45AB1"/>
    <w:rsid w:val="23101C44"/>
    <w:rsid w:val="2FFB4802"/>
    <w:rsid w:val="3BEF1188"/>
    <w:rsid w:val="3CB56106"/>
    <w:rsid w:val="431763F2"/>
    <w:rsid w:val="4B41615C"/>
    <w:rsid w:val="4EAF5D54"/>
    <w:rsid w:val="523F3029"/>
    <w:rsid w:val="5EA8466E"/>
    <w:rsid w:val="606F7926"/>
    <w:rsid w:val="60CC35F5"/>
    <w:rsid w:val="620A0AF5"/>
    <w:rsid w:val="6BBD2242"/>
    <w:rsid w:val="6C2B0A16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4C4C4C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5F354F1E81704F27B18AFBC501F0C899</vt:lpwstr>
  </property>
</Properties>
</file>