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51E" w:rsidRPr="003F451E" w:rsidRDefault="003F451E" w:rsidP="003F451E">
      <w:pPr>
        <w:rPr>
          <w:rFonts w:ascii="Times New Roman" w:eastAsia="仿宋_GB2312" w:hAnsi="Times New Roman" w:cs="Times New Roman"/>
          <w:snapToGrid w:val="0"/>
          <w:kern w:val="0"/>
          <w:sz w:val="32"/>
          <w:szCs w:val="32"/>
        </w:rPr>
      </w:pPr>
      <w:r>
        <w:rPr>
          <w:rFonts w:ascii="黑体" w:eastAsia="黑体" w:hAnsi="黑体" w:cs="黑体" w:hint="eastAsia"/>
          <w:snapToGrid w:val="0"/>
          <w:kern w:val="0"/>
          <w:sz w:val="32"/>
          <w:szCs w:val="32"/>
        </w:rPr>
        <w:t>附件</w:t>
      </w:r>
      <w:r>
        <w:rPr>
          <w:rFonts w:ascii="Times New Roman" w:eastAsia="仿宋_GB2312" w:hAnsi="Times New Roman" w:cs="Times New Roman" w:hint="eastAsia"/>
          <w:snapToGrid w:val="0"/>
          <w:kern w:val="0"/>
          <w:sz w:val="32"/>
          <w:szCs w:val="32"/>
        </w:rPr>
        <w:t>1</w:t>
      </w:r>
      <w:r>
        <w:rPr>
          <w:rFonts w:ascii="Times New Roman" w:eastAsia="仿宋_GB2312" w:hAnsi="Times New Roman" w:cs="Times New Roman" w:hint="eastAsia"/>
          <w:snapToGrid w:val="0"/>
          <w:kern w:val="0"/>
          <w:sz w:val="32"/>
          <w:szCs w:val="32"/>
        </w:rPr>
        <w:t>：</w:t>
      </w:r>
    </w:p>
    <w:tbl>
      <w:tblPr>
        <w:tblpPr w:leftFromText="180" w:rightFromText="180" w:vertAnchor="page" w:horzAnchor="page" w:tblpX="1151" w:tblpY="2512"/>
        <w:tblW w:w="15276" w:type="dxa"/>
        <w:tblLayout w:type="fixed"/>
        <w:tblLook w:val="04A0" w:firstRow="1" w:lastRow="0" w:firstColumn="1" w:lastColumn="0" w:noHBand="0" w:noVBand="1"/>
      </w:tblPr>
      <w:tblGrid>
        <w:gridCol w:w="392"/>
        <w:gridCol w:w="992"/>
        <w:gridCol w:w="690"/>
        <w:gridCol w:w="552"/>
        <w:gridCol w:w="693"/>
        <w:gridCol w:w="611"/>
        <w:gridCol w:w="629"/>
        <w:gridCol w:w="794"/>
        <w:gridCol w:w="4820"/>
        <w:gridCol w:w="4110"/>
        <w:gridCol w:w="993"/>
      </w:tblGrid>
      <w:tr w:rsidR="003F451E" w:rsidTr="003F451E">
        <w:trPr>
          <w:trHeight w:val="480"/>
        </w:trPr>
        <w:tc>
          <w:tcPr>
            <w:tcW w:w="392" w:type="dxa"/>
            <w:vMerge w:val="restart"/>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序号</w:t>
            </w:r>
          </w:p>
        </w:tc>
        <w:tc>
          <w:tcPr>
            <w:tcW w:w="992" w:type="dxa"/>
            <w:vMerge w:val="restart"/>
            <w:tcBorders>
              <w:top w:val="single" w:sz="4" w:space="0" w:color="auto"/>
              <w:left w:val="single" w:sz="4" w:space="0" w:color="auto"/>
              <w:bottom w:val="single" w:sz="4" w:space="0" w:color="000000"/>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主管部门</w:t>
            </w:r>
          </w:p>
        </w:tc>
        <w:tc>
          <w:tcPr>
            <w:tcW w:w="690" w:type="dxa"/>
            <w:vMerge w:val="restart"/>
            <w:tcBorders>
              <w:top w:val="single" w:sz="4" w:space="0" w:color="auto"/>
              <w:left w:val="single" w:sz="4" w:space="0" w:color="auto"/>
              <w:bottom w:val="single" w:sz="4" w:space="0" w:color="000000"/>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单位名称</w:t>
            </w:r>
          </w:p>
        </w:tc>
        <w:tc>
          <w:tcPr>
            <w:tcW w:w="552"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部门</w:t>
            </w:r>
          </w:p>
        </w:tc>
        <w:tc>
          <w:tcPr>
            <w:tcW w:w="693" w:type="dxa"/>
            <w:vMerge w:val="restart"/>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岗位</w:t>
            </w:r>
            <w:r>
              <w:rPr>
                <w:rFonts w:ascii="Times New Roman" w:hAnsi="Times New Roman" w:cs="Times New Roman" w:hint="eastAsia"/>
                <w:b/>
                <w:bCs/>
                <w:kern w:val="0"/>
                <w:sz w:val="18"/>
                <w:szCs w:val="18"/>
              </w:rPr>
              <w:t>代码</w:t>
            </w:r>
            <w:r>
              <w:rPr>
                <w:rFonts w:ascii="Times New Roman" w:hAnsi="Times New Roman" w:cs="Times New Roman"/>
                <w:b/>
                <w:bCs/>
                <w:kern w:val="0"/>
                <w:sz w:val="18"/>
                <w:szCs w:val="18"/>
              </w:rPr>
              <w:t xml:space="preserve"> </w:t>
            </w:r>
          </w:p>
        </w:tc>
        <w:tc>
          <w:tcPr>
            <w:tcW w:w="611" w:type="dxa"/>
            <w:vMerge w:val="restart"/>
            <w:tcBorders>
              <w:top w:val="single" w:sz="4" w:space="0" w:color="auto"/>
              <w:left w:val="single" w:sz="4" w:space="0" w:color="auto"/>
              <w:bottom w:val="single" w:sz="4" w:space="0" w:color="000000"/>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岗位</w:t>
            </w:r>
          </w:p>
        </w:tc>
        <w:tc>
          <w:tcPr>
            <w:tcW w:w="629" w:type="dxa"/>
            <w:vMerge w:val="restart"/>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招聘人数</w:t>
            </w:r>
          </w:p>
        </w:tc>
        <w:tc>
          <w:tcPr>
            <w:tcW w:w="9724" w:type="dxa"/>
            <w:gridSpan w:val="3"/>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岗位要求</w:t>
            </w:r>
          </w:p>
        </w:tc>
        <w:tc>
          <w:tcPr>
            <w:tcW w:w="993" w:type="dxa"/>
            <w:vMerge w:val="restart"/>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联系电话</w:t>
            </w:r>
            <w:r>
              <w:rPr>
                <w:rFonts w:ascii="Times New Roman" w:hAnsi="Times New Roman" w:cs="Times New Roman" w:hint="eastAsia"/>
                <w:b/>
                <w:bCs/>
                <w:kern w:val="0"/>
                <w:sz w:val="18"/>
                <w:szCs w:val="18"/>
              </w:rPr>
              <w:t>（</w:t>
            </w:r>
            <w:r>
              <w:rPr>
                <w:rFonts w:ascii="Times New Roman" w:hAnsi="Times New Roman" w:cs="Times New Roman" w:hint="eastAsia"/>
                <w:b/>
                <w:bCs/>
                <w:kern w:val="0"/>
                <w:sz w:val="18"/>
                <w:szCs w:val="18"/>
              </w:rPr>
              <w:t>0519</w:t>
            </w:r>
            <w:r>
              <w:rPr>
                <w:rFonts w:ascii="Times New Roman" w:hAnsi="Times New Roman" w:cs="Times New Roman" w:hint="eastAsia"/>
                <w:b/>
                <w:bCs/>
                <w:kern w:val="0"/>
                <w:sz w:val="18"/>
                <w:szCs w:val="18"/>
              </w:rPr>
              <w:t>）</w:t>
            </w:r>
          </w:p>
        </w:tc>
      </w:tr>
      <w:tr w:rsidR="003F451E" w:rsidTr="003F451E">
        <w:trPr>
          <w:trHeight w:val="207"/>
        </w:trPr>
        <w:tc>
          <w:tcPr>
            <w:tcW w:w="392"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690"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552"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693"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611"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629"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c>
          <w:tcPr>
            <w:tcW w:w="794" w:type="dxa"/>
            <w:tcBorders>
              <w:top w:val="nil"/>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学历</w:t>
            </w:r>
          </w:p>
        </w:tc>
        <w:tc>
          <w:tcPr>
            <w:tcW w:w="4820" w:type="dxa"/>
            <w:tcBorders>
              <w:top w:val="nil"/>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任职要求</w:t>
            </w:r>
          </w:p>
        </w:tc>
        <w:tc>
          <w:tcPr>
            <w:tcW w:w="4110" w:type="dxa"/>
            <w:tcBorders>
              <w:top w:val="nil"/>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岗位职责</w:t>
            </w:r>
          </w:p>
        </w:tc>
        <w:tc>
          <w:tcPr>
            <w:tcW w:w="993" w:type="dxa"/>
            <w:vMerge/>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left"/>
              <w:rPr>
                <w:rFonts w:ascii="Times New Roman" w:hAnsi="Times New Roman" w:cs="Times New Roman"/>
                <w:b/>
                <w:bCs/>
                <w:kern w:val="0"/>
                <w:sz w:val="18"/>
                <w:szCs w:val="18"/>
              </w:rPr>
            </w:pPr>
          </w:p>
        </w:tc>
      </w:tr>
      <w:tr w:rsidR="003F451E" w:rsidTr="003F451E">
        <w:trPr>
          <w:trHeight w:val="1715"/>
        </w:trPr>
        <w:tc>
          <w:tcPr>
            <w:tcW w:w="392"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92"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常州大运河发展集团有限公司</w:t>
            </w:r>
          </w:p>
        </w:tc>
        <w:tc>
          <w:tcPr>
            <w:tcW w:w="690"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常州大运河产业运营有限公司</w:t>
            </w:r>
          </w:p>
        </w:tc>
        <w:tc>
          <w:tcPr>
            <w:tcW w:w="552"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运营部</w:t>
            </w:r>
          </w:p>
        </w:tc>
        <w:tc>
          <w:tcPr>
            <w:tcW w:w="693"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01</w:t>
            </w:r>
          </w:p>
        </w:tc>
        <w:tc>
          <w:tcPr>
            <w:tcW w:w="611"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副经理</w:t>
            </w:r>
          </w:p>
        </w:tc>
        <w:tc>
          <w:tcPr>
            <w:tcW w:w="629"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794" w:type="dxa"/>
            <w:vMerge w:val="restart"/>
            <w:tcBorders>
              <w:top w:val="single" w:sz="4" w:space="0" w:color="auto"/>
              <w:left w:val="nil"/>
              <w:right w:val="single" w:sz="4" w:space="0" w:color="auto"/>
            </w:tcBorders>
            <w:noWrap/>
            <w:vAlign w:val="center"/>
          </w:tcPr>
          <w:p w:rsidR="003F451E" w:rsidRDefault="003F451E" w:rsidP="003F451E">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全日制大学本科及以上学历</w:t>
            </w:r>
          </w:p>
        </w:tc>
        <w:tc>
          <w:tcPr>
            <w:tcW w:w="482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、文学、商业管理、市场营销、经济学等相关专业；</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45</w:t>
            </w:r>
            <w:r>
              <w:rPr>
                <w:rFonts w:ascii="Times New Roman" w:hAnsi="Times New Roman" w:cs="Times New Roman" w:hint="eastAsia"/>
                <w:kern w:val="0"/>
                <w:sz w:val="18"/>
                <w:szCs w:val="18"/>
              </w:rPr>
              <w:t>周岁以下，身体健康；</w:t>
            </w:r>
          </w:p>
          <w:p w:rsidR="003F451E" w:rsidRDefault="003F451E" w:rsidP="003F451E">
            <w:pPr>
              <w:widowControl/>
              <w:numPr>
                <w:ilvl w:val="0"/>
                <w:numId w:val="1"/>
              </w:numPr>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中共党员优先；</w:t>
            </w:r>
          </w:p>
          <w:p w:rsidR="003F451E" w:rsidRDefault="003F451E" w:rsidP="003F451E">
            <w:pPr>
              <w:widowControl/>
              <w:numPr>
                <w:ilvl w:val="0"/>
                <w:numId w:val="1"/>
              </w:numPr>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年以上大中型商业体管理工作经验；</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hint="eastAsia"/>
                <w:kern w:val="0"/>
                <w:sz w:val="18"/>
                <w:szCs w:val="18"/>
              </w:rPr>
              <w:t>、善于沟通、协调处理问题能力强；</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6</w:t>
            </w:r>
            <w:r>
              <w:rPr>
                <w:rFonts w:ascii="Times New Roman" w:hAnsi="Times New Roman" w:cs="Times New Roman" w:hint="eastAsia"/>
                <w:kern w:val="0"/>
                <w:sz w:val="18"/>
                <w:szCs w:val="18"/>
              </w:rPr>
              <w:t>、精通团队管理、客户管理、商品管理。</w:t>
            </w:r>
          </w:p>
        </w:tc>
        <w:tc>
          <w:tcPr>
            <w:tcW w:w="411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、协助做好艺文中心团队的组建和部门管理工作；</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、协助做好艺文中心运营管理和经营计划，及时调整经营策略；</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、协助做好艺文中心各类资源的选定和日常管理；</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、协助做好艺文中心年度经营指标的达成。</w:t>
            </w:r>
          </w:p>
        </w:tc>
        <w:tc>
          <w:tcPr>
            <w:tcW w:w="993"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86855882</w:t>
            </w:r>
          </w:p>
        </w:tc>
      </w:tr>
      <w:tr w:rsidR="003F451E" w:rsidTr="003F451E">
        <w:trPr>
          <w:trHeight w:val="1693"/>
        </w:trPr>
        <w:tc>
          <w:tcPr>
            <w:tcW w:w="392"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992"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690"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552" w:type="dxa"/>
            <w:vMerge/>
            <w:tcBorders>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693"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02</w:t>
            </w:r>
          </w:p>
        </w:tc>
        <w:tc>
          <w:tcPr>
            <w:tcW w:w="611"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科员</w:t>
            </w:r>
          </w:p>
        </w:tc>
        <w:tc>
          <w:tcPr>
            <w:tcW w:w="629"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794" w:type="dxa"/>
            <w:vMerge/>
            <w:tcBorders>
              <w:left w:val="nil"/>
              <w:bottom w:val="single" w:sz="4" w:space="0" w:color="auto"/>
              <w:right w:val="single" w:sz="4" w:space="0" w:color="auto"/>
            </w:tcBorders>
            <w:noWrap/>
            <w:vAlign w:val="center"/>
          </w:tcPr>
          <w:p w:rsidR="003F451E" w:rsidRDefault="003F451E" w:rsidP="003F451E">
            <w:pPr>
              <w:widowControl/>
              <w:jc w:val="center"/>
              <w:rPr>
                <w:rFonts w:ascii="Times New Roman" w:eastAsia="宋体" w:hAnsi="Times New Roman" w:cs="Times New Roman"/>
                <w:kern w:val="0"/>
                <w:sz w:val="18"/>
                <w:szCs w:val="18"/>
              </w:rPr>
            </w:pPr>
          </w:p>
        </w:tc>
        <w:tc>
          <w:tcPr>
            <w:tcW w:w="482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、艺术设计、平面设计、美术、广告等相关专业；</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30</w:t>
            </w:r>
            <w:r>
              <w:rPr>
                <w:rFonts w:ascii="Times New Roman" w:hAnsi="Times New Roman" w:cs="Times New Roman" w:hint="eastAsia"/>
                <w:kern w:val="0"/>
                <w:sz w:val="18"/>
                <w:szCs w:val="18"/>
              </w:rPr>
              <w:t>周岁以下，身体健康；</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、中共党员优先；</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、具备较为扎实的专业技术知识及相对独立的方案设计和解决问题的能力，熟练使用平面设计软件；</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hint="eastAsia"/>
                <w:kern w:val="0"/>
                <w:sz w:val="18"/>
                <w:szCs w:val="18"/>
              </w:rPr>
              <w:t>、具有企业文化宣传策划或导视系统设计经验者优先。</w:t>
            </w:r>
          </w:p>
        </w:tc>
        <w:tc>
          <w:tcPr>
            <w:tcW w:w="411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、协助做好公司的活动策划及宣传推广工作；</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、负责公司宣传设计工作；</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、为各部门提供相关的设计支持；</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、参与协调、对接公司宣传文化活动；</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hint="eastAsia"/>
                <w:kern w:val="0"/>
                <w:sz w:val="18"/>
                <w:szCs w:val="18"/>
              </w:rPr>
              <w:t>、完成上级领导交办的其他任务。</w:t>
            </w:r>
          </w:p>
        </w:tc>
        <w:tc>
          <w:tcPr>
            <w:tcW w:w="993"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r>
      <w:tr w:rsidR="003F451E" w:rsidTr="003F451E">
        <w:trPr>
          <w:trHeight w:val="1798"/>
        </w:trPr>
        <w:tc>
          <w:tcPr>
            <w:tcW w:w="392"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992"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690"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552" w:type="dxa"/>
            <w:vMerge w:val="restart"/>
            <w:tcBorders>
              <w:top w:val="single" w:sz="4" w:space="0" w:color="auto"/>
              <w:left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企划部</w:t>
            </w:r>
          </w:p>
        </w:tc>
        <w:tc>
          <w:tcPr>
            <w:tcW w:w="693"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03</w:t>
            </w:r>
          </w:p>
        </w:tc>
        <w:tc>
          <w:tcPr>
            <w:tcW w:w="611"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副经理</w:t>
            </w:r>
          </w:p>
        </w:tc>
        <w:tc>
          <w:tcPr>
            <w:tcW w:w="629"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794" w:type="dxa"/>
            <w:vMerge/>
            <w:tcBorders>
              <w:left w:val="nil"/>
              <w:bottom w:val="single" w:sz="4" w:space="0" w:color="auto"/>
              <w:right w:val="single" w:sz="4" w:space="0" w:color="auto"/>
            </w:tcBorders>
            <w:noWrap/>
            <w:vAlign w:val="center"/>
          </w:tcPr>
          <w:p w:rsidR="003F451E" w:rsidRDefault="003F451E" w:rsidP="003F451E">
            <w:pPr>
              <w:widowControl/>
              <w:jc w:val="center"/>
              <w:rPr>
                <w:rFonts w:ascii="Times New Roman" w:eastAsia="宋体" w:hAnsi="Times New Roman" w:cs="Times New Roman"/>
                <w:kern w:val="0"/>
                <w:sz w:val="18"/>
                <w:szCs w:val="18"/>
              </w:rPr>
            </w:pPr>
          </w:p>
        </w:tc>
        <w:tc>
          <w:tcPr>
            <w:tcW w:w="482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、文学、图书馆学、艺术学等相关专业；</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w:t>
            </w:r>
            <w:r>
              <w:rPr>
                <w:rFonts w:ascii="Times New Roman" w:hAnsi="Times New Roman" w:cs="Times New Roman"/>
                <w:kern w:val="0"/>
                <w:sz w:val="18"/>
                <w:szCs w:val="18"/>
              </w:rPr>
              <w:t>4</w:t>
            </w:r>
            <w:r>
              <w:rPr>
                <w:rFonts w:ascii="Times New Roman" w:hAnsi="Times New Roman" w:cs="Times New Roman" w:hint="eastAsia"/>
                <w:kern w:val="0"/>
                <w:sz w:val="18"/>
                <w:szCs w:val="18"/>
              </w:rPr>
              <w:t>5</w:t>
            </w:r>
            <w:r>
              <w:rPr>
                <w:rFonts w:ascii="Times New Roman" w:hAnsi="Times New Roman" w:cs="Times New Roman"/>
                <w:kern w:val="0"/>
                <w:sz w:val="18"/>
                <w:szCs w:val="18"/>
              </w:rPr>
              <w:t>周岁以下，身体健康；</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w:t>
            </w:r>
            <w:r>
              <w:rPr>
                <w:rFonts w:ascii="Times New Roman" w:hAnsi="Times New Roman" w:cs="Times New Roman"/>
                <w:kern w:val="0"/>
                <w:sz w:val="18"/>
                <w:szCs w:val="18"/>
              </w:rPr>
              <w:t>中共党员优先；</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年以上标杆书店选书工作经验；</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、具备良好的阅读鉴赏能力，对文学书籍有自己的见解；</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6</w:t>
            </w:r>
            <w:r>
              <w:rPr>
                <w:rFonts w:ascii="Times New Roman" w:hAnsi="Times New Roman" w:cs="Times New Roman" w:hint="eastAsia"/>
                <w:kern w:val="0"/>
                <w:sz w:val="18"/>
                <w:szCs w:val="18"/>
              </w:rPr>
              <w:t>、善于沟通、协调处理问题能力强；</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7</w:t>
            </w:r>
            <w:r>
              <w:rPr>
                <w:rFonts w:ascii="Times New Roman" w:hAnsi="Times New Roman" w:cs="Times New Roman" w:hint="eastAsia"/>
                <w:kern w:val="0"/>
                <w:sz w:val="18"/>
                <w:szCs w:val="18"/>
              </w:rPr>
              <w:t>、精通团队管理、书店管理、陈列管理。</w:t>
            </w:r>
          </w:p>
        </w:tc>
        <w:tc>
          <w:tcPr>
            <w:tcW w:w="411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、协助做好书店的经营计划落实及数据收集汇总；</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、协助进行书店的资源拓展及合同签订；</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、协助做好书店的规划定位、标准方案、出版策划；</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、协助市场调研，收集行业数据。</w:t>
            </w:r>
          </w:p>
        </w:tc>
        <w:tc>
          <w:tcPr>
            <w:tcW w:w="993"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r>
      <w:tr w:rsidR="003F451E" w:rsidTr="003F451E">
        <w:trPr>
          <w:trHeight w:val="2091"/>
        </w:trPr>
        <w:tc>
          <w:tcPr>
            <w:tcW w:w="392"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992"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690"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552"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c>
          <w:tcPr>
            <w:tcW w:w="693" w:type="dxa"/>
            <w:tcBorders>
              <w:top w:val="single" w:sz="4" w:space="0" w:color="auto"/>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04</w:t>
            </w:r>
          </w:p>
        </w:tc>
        <w:tc>
          <w:tcPr>
            <w:tcW w:w="611"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科员</w:t>
            </w:r>
          </w:p>
        </w:tc>
        <w:tc>
          <w:tcPr>
            <w:tcW w:w="629" w:type="dxa"/>
            <w:tcBorders>
              <w:top w:val="single" w:sz="4" w:space="0" w:color="auto"/>
              <w:left w:val="nil"/>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794" w:type="dxa"/>
            <w:vMerge/>
            <w:tcBorders>
              <w:left w:val="nil"/>
              <w:bottom w:val="single" w:sz="4" w:space="0" w:color="auto"/>
              <w:right w:val="single" w:sz="4" w:space="0" w:color="auto"/>
            </w:tcBorders>
            <w:noWrap/>
            <w:vAlign w:val="center"/>
          </w:tcPr>
          <w:p w:rsidR="003F451E" w:rsidRDefault="003F451E" w:rsidP="003F451E">
            <w:pPr>
              <w:widowControl/>
              <w:jc w:val="center"/>
              <w:rPr>
                <w:rFonts w:ascii="Times New Roman" w:eastAsia="宋体" w:hAnsi="Times New Roman" w:cs="Times New Roman"/>
                <w:kern w:val="0"/>
                <w:sz w:val="18"/>
                <w:szCs w:val="18"/>
              </w:rPr>
            </w:pPr>
          </w:p>
        </w:tc>
        <w:tc>
          <w:tcPr>
            <w:tcW w:w="482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、图书馆学、文学、艺术学等相关专业；</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30</w:t>
            </w:r>
            <w:r>
              <w:rPr>
                <w:rFonts w:ascii="Times New Roman" w:hAnsi="Times New Roman" w:cs="Times New Roman" w:hint="eastAsia"/>
                <w:kern w:val="0"/>
                <w:sz w:val="18"/>
                <w:szCs w:val="18"/>
              </w:rPr>
              <w:t>周岁以下，身体健康；</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hint="eastAsia"/>
                <w:kern w:val="0"/>
                <w:sz w:val="18"/>
                <w:szCs w:val="18"/>
              </w:rPr>
              <w:t>、中共党员优先；</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、具备良好的阅读鉴赏能力，热爱书籍；</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hint="eastAsia"/>
                <w:kern w:val="0"/>
                <w:sz w:val="18"/>
                <w:szCs w:val="18"/>
              </w:rPr>
              <w:t>、有较强的责任心、服务意识、沟通能力、语言表达能力；</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6</w:t>
            </w:r>
            <w:r>
              <w:rPr>
                <w:rFonts w:ascii="Times New Roman" w:hAnsi="Times New Roman" w:cs="Times New Roman" w:hint="eastAsia"/>
                <w:kern w:val="0"/>
                <w:sz w:val="18"/>
                <w:szCs w:val="18"/>
              </w:rPr>
              <w:t>、具有书店选书工作经验者优先。</w:t>
            </w:r>
          </w:p>
        </w:tc>
        <w:tc>
          <w:tcPr>
            <w:tcW w:w="4110" w:type="dxa"/>
            <w:tcBorders>
              <w:top w:val="single" w:sz="4" w:space="0" w:color="auto"/>
              <w:left w:val="nil"/>
              <w:bottom w:val="single" w:sz="4" w:space="0" w:color="auto"/>
              <w:right w:val="single" w:sz="4" w:space="0" w:color="auto"/>
            </w:tcBorders>
            <w:noWrap/>
            <w:vAlign w:val="center"/>
          </w:tcPr>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kern w:val="0"/>
                <w:sz w:val="18"/>
                <w:szCs w:val="18"/>
              </w:rPr>
              <w:t>、</w:t>
            </w:r>
            <w:r>
              <w:rPr>
                <w:rFonts w:ascii="Times New Roman" w:hAnsi="Times New Roman" w:cs="Times New Roman" w:hint="eastAsia"/>
                <w:kern w:val="0"/>
                <w:sz w:val="18"/>
                <w:szCs w:val="18"/>
              </w:rPr>
              <w:t>熟悉</w:t>
            </w:r>
            <w:r>
              <w:rPr>
                <w:rFonts w:ascii="Times New Roman" w:hAnsi="Times New Roman" w:cs="Times New Roman"/>
                <w:kern w:val="0"/>
                <w:sz w:val="18"/>
                <w:szCs w:val="18"/>
              </w:rPr>
              <w:t>图书管理知识</w:t>
            </w:r>
            <w:r>
              <w:rPr>
                <w:rFonts w:ascii="Times New Roman" w:hAnsi="Times New Roman" w:cs="Times New Roman" w:hint="eastAsia"/>
                <w:kern w:val="0"/>
                <w:sz w:val="18"/>
                <w:szCs w:val="18"/>
              </w:rPr>
              <w:t>和</w:t>
            </w:r>
            <w:r>
              <w:rPr>
                <w:rFonts w:ascii="Times New Roman" w:hAnsi="Times New Roman" w:cs="Times New Roman"/>
                <w:kern w:val="0"/>
                <w:sz w:val="18"/>
                <w:szCs w:val="18"/>
              </w:rPr>
              <w:t>业务流程，完成书店的日常维护运营工作；</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、根据规划，对各图书品类进行选书；</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kern w:val="0"/>
                <w:sz w:val="18"/>
                <w:szCs w:val="18"/>
              </w:rPr>
              <w:t>、协助</w:t>
            </w:r>
            <w:r>
              <w:rPr>
                <w:rFonts w:ascii="Times New Roman" w:hAnsi="Times New Roman" w:cs="Times New Roman" w:hint="eastAsia"/>
                <w:kern w:val="0"/>
                <w:sz w:val="18"/>
                <w:szCs w:val="18"/>
              </w:rPr>
              <w:t>书店</w:t>
            </w:r>
            <w:r>
              <w:rPr>
                <w:rFonts w:ascii="Times New Roman" w:hAnsi="Times New Roman" w:cs="Times New Roman"/>
                <w:kern w:val="0"/>
                <w:sz w:val="18"/>
                <w:szCs w:val="18"/>
              </w:rPr>
              <w:t>与出版社的对接工作，做好选书、物流、上架、盘点工作；</w:t>
            </w:r>
          </w:p>
          <w:p w:rsidR="003F451E" w:rsidRDefault="003F451E" w:rsidP="003F451E">
            <w:pPr>
              <w:widowControl/>
              <w:spacing w:line="240" w:lineRule="exact"/>
              <w:rPr>
                <w:rFonts w:ascii="Times New Roman" w:hAnsi="Times New Roman" w:cs="Times New Roman"/>
                <w:kern w:val="0"/>
                <w:sz w:val="18"/>
                <w:szCs w:val="18"/>
              </w:rPr>
            </w:pPr>
            <w:r>
              <w:rPr>
                <w:rFonts w:ascii="Times New Roman" w:hAnsi="Times New Roman" w:cs="Times New Roman" w:hint="eastAsia"/>
                <w:kern w:val="0"/>
                <w:sz w:val="18"/>
                <w:szCs w:val="18"/>
              </w:rPr>
              <w:t>4</w:t>
            </w:r>
            <w:r>
              <w:rPr>
                <w:rFonts w:ascii="Times New Roman" w:hAnsi="Times New Roman" w:cs="Times New Roman" w:hint="eastAsia"/>
                <w:kern w:val="0"/>
                <w:sz w:val="18"/>
                <w:szCs w:val="18"/>
              </w:rPr>
              <w:t>、</w:t>
            </w:r>
            <w:r>
              <w:rPr>
                <w:rFonts w:ascii="Times New Roman" w:hAnsi="Times New Roman" w:cs="Times New Roman"/>
                <w:kern w:val="0"/>
                <w:sz w:val="18"/>
                <w:szCs w:val="18"/>
              </w:rPr>
              <w:t>完成上级领导交办的其他任务。</w:t>
            </w:r>
          </w:p>
        </w:tc>
        <w:tc>
          <w:tcPr>
            <w:tcW w:w="993" w:type="dxa"/>
            <w:vMerge/>
            <w:tcBorders>
              <w:left w:val="single" w:sz="4" w:space="0" w:color="auto"/>
              <w:bottom w:val="single" w:sz="4" w:space="0" w:color="auto"/>
              <w:right w:val="single" w:sz="4" w:space="0" w:color="auto"/>
            </w:tcBorders>
            <w:noWrap/>
            <w:vAlign w:val="center"/>
          </w:tcPr>
          <w:p w:rsidR="003F451E" w:rsidRDefault="003F451E" w:rsidP="003F451E">
            <w:pPr>
              <w:widowControl/>
              <w:jc w:val="center"/>
              <w:rPr>
                <w:rFonts w:ascii="Times New Roman" w:hAnsi="Times New Roman" w:cs="Times New Roman"/>
                <w:kern w:val="0"/>
                <w:sz w:val="18"/>
                <w:szCs w:val="18"/>
              </w:rPr>
            </w:pPr>
          </w:p>
        </w:tc>
      </w:tr>
    </w:tbl>
    <w:p w:rsidR="00B10EF5" w:rsidRPr="003F451E" w:rsidRDefault="003F451E" w:rsidP="003F451E">
      <w:pPr>
        <w:jc w:val="center"/>
        <w:rPr>
          <w:rFonts w:ascii="方正小标宋简体" w:eastAsia="方正小标宋简体" w:hAnsi="方正小标宋简体" w:cs="方正小标宋简体"/>
          <w:snapToGrid w:val="0"/>
          <w:kern w:val="0"/>
          <w:sz w:val="32"/>
          <w:szCs w:val="32"/>
        </w:rPr>
      </w:pPr>
      <w:bookmarkStart w:id="0" w:name="_GoBack"/>
      <w:r>
        <w:rPr>
          <w:rFonts w:ascii="Times New Roman" w:eastAsia="方正小标宋简体" w:hAnsi="Times New Roman" w:cs="Times New Roman"/>
          <w:snapToGrid w:val="0"/>
          <w:kern w:val="0"/>
          <w:sz w:val="32"/>
          <w:szCs w:val="32"/>
        </w:rPr>
        <w:t>2021</w:t>
      </w:r>
      <w:r>
        <w:rPr>
          <w:rFonts w:ascii="方正小标宋简体" w:eastAsia="方正小标宋简体" w:hAnsi="方正小标宋简体" w:cs="方正小标宋简体" w:hint="eastAsia"/>
          <w:snapToGrid w:val="0"/>
          <w:kern w:val="0"/>
          <w:sz w:val="32"/>
          <w:szCs w:val="32"/>
        </w:rPr>
        <w:t>年常州大运河发展集团有限公司下属子公司招聘岗位简介</w:t>
      </w:r>
      <w:bookmarkEnd w:id="0"/>
    </w:p>
    <w:sectPr w:rsidR="00B10EF5" w:rsidRPr="003F451E" w:rsidSect="003F451E">
      <w:pgSz w:w="16838" w:h="11906" w:orient="landscape"/>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463274"/>
    <w:multiLevelType w:val="singleLevel"/>
    <w:tmpl w:val="D3463274"/>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51E"/>
    <w:rsid w:val="003F451E"/>
    <w:rsid w:val="00B10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158</Words>
  <Characters>901</Characters>
  <Application>Microsoft Office Word</Application>
  <DocSecurity>0</DocSecurity>
  <Lines>7</Lines>
  <Paragraphs>2</Paragraphs>
  <ScaleCrop>false</ScaleCrop>
  <Company>china</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2021-07-29T05:47:00Z</dcterms:created>
  <dcterms:modified xsi:type="dcterms:W3CDTF">2021-07-29T05:54:00Z</dcterms:modified>
</cp:coreProperties>
</file>