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ascii="msyahei" w:hAnsi="msyahei" w:eastAsia="msyahei" w:cs="msyahei"/>
          <w:color w:val="333333"/>
          <w:sz w:val="24"/>
          <w:szCs w:val="24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响水县自然资源和规划局</w:t>
      </w:r>
      <w:bookmarkStart w:id="0" w:name="_GoBack"/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2021年公开招聘政府购买服务岗位工作人员岗位表</w:t>
      </w:r>
      <w:bookmarkEnd w:id="0"/>
    </w:p>
    <w:tbl>
      <w:tblPr>
        <w:tblpPr w:vertAnchor="text" w:tblpXSpec="left"/>
        <w:tblW w:w="147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717"/>
        <w:gridCol w:w="2877"/>
        <w:gridCol w:w="1371"/>
        <w:gridCol w:w="1024"/>
        <w:gridCol w:w="1401"/>
        <w:gridCol w:w="2214"/>
        <w:gridCol w:w="33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1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230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 聘 岗 位</w:t>
            </w:r>
          </w:p>
        </w:tc>
        <w:tc>
          <w:tcPr>
            <w:tcW w:w="10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6930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 聘 条 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jc w:val="center"/>
              <w:rPr>
                <w:rFonts w:hint="default" w:ascii="msyahei" w:hAnsi="msyahei" w:eastAsia="msyahei" w:cs="msyahei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jc w:val="center"/>
              <w:rPr>
                <w:rFonts w:hint="default" w:ascii="msyahei" w:hAnsi="msyahei" w:eastAsia="msyahei" w:cs="msyahei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0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jc w:val="center"/>
              <w:rPr>
                <w:rFonts w:hint="default" w:ascii="msyahei" w:hAnsi="msyahei" w:eastAsia="msyahei" w:cs="msyahe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响水县国土资源监察大队</w:t>
            </w:r>
          </w:p>
        </w:tc>
        <w:tc>
          <w:tcPr>
            <w:tcW w:w="28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辅助人员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限男性，退役军人优先录用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响水县不动产登记中心</w:t>
            </w:r>
          </w:p>
        </w:tc>
        <w:tc>
          <w:tcPr>
            <w:tcW w:w="28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窗口工作人员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2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计算机、法律、中文文秘、财务财会等相关专业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default" w:ascii="msyahei" w:hAnsi="msyahei" w:eastAsia="msyahei" w:cs="msyahei"/>
          <w:color w:val="333333"/>
          <w:sz w:val="24"/>
          <w:szCs w:val="24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注：“专业”参考《江苏省2020年考试录用公务员专业参考目录》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105" w:beforeAutospacing="0" w:after="0" w:afterAutospacing="0"/>
        <w:ind w:left="0" w:right="0" w:firstLine="0"/>
        <w:jc w:val="left"/>
        <w:rPr>
          <w:rFonts w:hint="default" w:ascii="msyahei" w:hAnsi="msyahei" w:eastAsia="msyahei" w:cs="msyahei"/>
          <w:i w:val="0"/>
          <w:iCs w:val="0"/>
          <w:caps w:val="0"/>
          <w:color w:val="808080"/>
          <w:spacing w:val="0"/>
          <w:sz w:val="21"/>
          <w:szCs w:val="21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808080"/>
          <w:spacing w:val="0"/>
          <w:kern w:val="0"/>
          <w:sz w:val="21"/>
          <w:szCs w:val="21"/>
          <w:bdr w:val="none" w:color="auto" w:sz="0" w:space="0"/>
          <w:shd w:val="clear" w:fill="F1F1F1"/>
          <w:lang w:val="en-US" w:eastAsia="zh-CN" w:bidi="ar"/>
        </w:rPr>
        <w:t>打印</w:t>
      </w:r>
      <w:r>
        <w:rPr>
          <w:rFonts w:hint="default" w:ascii="msyahei" w:hAnsi="msyahei" w:eastAsia="msyahei" w:cs="msyahei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1F1F1"/>
          <w:lang w:val="en-US" w:eastAsia="zh-CN" w:bidi="ar"/>
        </w:rPr>
        <w:t>关闭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D001F"/>
    <w:rsid w:val="05E6205E"/>
    <w:rsid w:val="1FC16CD0"/>
    <w:rsid w:val="265A2A5B"/>
    <w:rsid w:val="28BC7B0E"/>
    <w:rsid w:val="2D7567F8"/>
    <w:rsid w:val="2DFD6D47"/>
    <w:rsid w:val="3A0D071C"/>
    <w:rsid w:val="460E213C"/>
    <w:rsid w:val="46E50DF3"/>
    <w:rsid w:val="4A59366C"/>
    <w:rsid w:val="4AFD001F"/>
    <w:rsid w:val="4F6A4AB4"/>
    <w:rsid w:val="51FC62B3"/>
    <w:rsid w:val="53867FC8"/>
    <w:rsid w:val="6C1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2021-07-22T01:06:00Z</dcterms:created>
  <dc:creator>猪笨笨@</dc:creator>
  <cp:lastModifiedBy>猪笨笨@</cp:lastModifiedBy>
  <dcterms:modified xsi:type="dcterms:W3CDTF">2021-07-22T03:01:32Z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A4EF7619ABCD4A31A6E009F83BC0526B</vt:lpwstr>
  </property>
</Properties>
</file>