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0" w:type="dxa"/>
        <w:jc w:val="center"/>
        <w:tblInd w:w="-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2775"/>
        <w:gridCol w:w="1400"/>
        <w:gridCol w:w="1225"/>
        <w:gridCol w:w="1012"/>
        <w:gridCol w:w="1263"/>
        <w:gridCol w:w="975"/>
        <w:gridCol w:w="975"/>
        <w:gridCol w:w="937"/>
        <w:gridCol w:w="1075"/>
        <w:gridCol w:w="938"/>
        <w:gridCol w:w="888"/>
      </w:tblGrid>
      <w:tr w:rsidR="00324548">
        <w:trPr>
          <w:trHeight w:val="1020"/>
          <w:jc w:val="center"/>
        </w:trPr>
        <w:tc>
          <w:tcPr>
            <w:tcW w:w="15290" w:type="dxa"/>
            <w:gridSpan w:val="12"/>
            <w:tcBorders>
              <w:bottom w:val="single" w:sz="4" w:space="0" w:color="000000"/>
            </w:tcBorders>
            <w:vAlign w:val="center"/>
          </w:tcPr>
          <w:p w:rsidR="00324548" w:rsidRDefault="002D3B7D">
            <w:pPr>
              <w:widowControl/>
              <w:jc w:val="left"/>
              <w:textAlignment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bookmarkStart w:id="0" w:name="OLE_LINK1"/>
            <w:bookmarkStart w:id="1" w:name="_GoBack"/>
            <w:bookmarkEnd w:id="1"/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1</w:t>
            </w:r>
          </w:p>
          <w:p w:rsidR="00324548" w:rsidRDefault="002D3B7D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黑体" w:hAnsi="Times New Roman"/>
                <w:sz w:val="48"/>
                <w:szCs w:val="48"/>
              </w:rPr>
            </w:pP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2019</w:t>
            </w: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年</w:t>
            </w:r>
            <w:proofErr w:type="gramStart"/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宿豫区面向</w:t>
            </w:r>
            <w:proofErr w:type="gramEnd"/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在岗大学生村官定向招聘事业单位工作人员岗位简介表</w:t>
            </w:r>
          </w:p>
        </w:tc>
      </w:tr>
      <w:tr w:rsidR="00324548">
        <w:trPr>
          <w:trHeight w:val="461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单位经费渠道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其他要求</w:t>
            </w: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区委宣传部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宿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豫区网络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管理十级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1:3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不限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无</w:t>
            </w: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区农业农村局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宿豫区农业技术推广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管理十级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区退役军人事务局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宿豫区退役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军人服务中心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管理十级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豫新街道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豫新街道便民服务中心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管理十级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豫新街道社区服务中心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管理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管理十级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大兴镇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大兴镇工贸服务中心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专技人员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专技十二级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大兴镇城管环卫服务中心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专技人员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专技十二级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来龙镇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来龙镇农业经济技术服务中心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专技人员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专技十二级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来龙镇城管环卫服务中心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专技人员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专技十二级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来龙镇文化广播电视服务中心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专技人员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专技十二级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关庙镇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关庙镇城管环卫服务中心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专技人员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专技十二级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sz w:val="20"/>
                <w:szCs w:val="20"/>
              </w:rPr>
              <w:t>侍</w:t>
            </w:r>
            <w:proofErr w:type="gramEnd"/>
            <w:r>
              <w:rPr>
                <w:rFonts w:ascii="Times New Roman" w:eastAsia="仿宋_GB2312" w:hAnsi="Times New Roman"/>
                <w:sz w:val="20"/>
                <w:szCs w:val="20"/>
              </w:rPr>
              <w:t>岭镇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sz w:val="20"/>
                <w:szCs w:val="20"/>
              </w:rPr>
              <w:t>侍</w:t>
            </w:r>
            <w:proofErr w:type="gramEnd"/>
            <w:r>
              <w:rPr>
                <w:rFonts w:ascii="Times New Roman" w:eastAsia="仿宋_GB2312" w:hAnsi="Times New Roman"/>
                <w:sz w:val="20"/>
                <w:szCs w:val="20"/>
              </w:rPr>
              <w:t>岭镇城管环卫服务中心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专技人员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专技十二级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sz w:val="20"/>
                <w:szCs w:val="20"/>
              </w:rPr>
              <w:t>侍</w:t>
            </w:r>
            <w:proofErr w:type="gramEnd"/>
            <w:r>
              <w:rPr>
                <w:rFonts w:ascii="Times New Roman" w:eastAsia="仿宋_GB2312" w:hAnsi="Times New Roman"/>
                <w:sz w:val="20"/>
                <w:szCs w:val="20"/>
              </w:rPr>
              <w:t>岭镇文化广播电视服务中心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专技人员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专技十二级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548">
        <w:trPr>
          <w:trHeight w:val="39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保安乡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保安乡农业经济技术</w:t>
            </w:r>
          </w:p>
          <w:p w:rsidR="00324548" w:rsidRDefault="002D3B7D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综合服务中心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专技人员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专技十二级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4548" w:rsidRDefault="00324548">
      <w:pPr>
        <w:spacing w:line="20" w:lineRule="exact"/>
        <w:rPr>
          <w:rFonts w:ascii="Times New Roman" w:eastAsia="仿宋_GB2312" w:hAnsi="Times New Roman"/>
          <w:sz w:val="32"/>
          <w:szCs w:val="32"/>
        </w:rPr>
        <w:sectPr w:rsidR="003245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984" w:bottom="1701" w:left="1701" w:header="851" w:footer="992" w:gutter="0"/>
          <w:pgNumType w:fmt="numberInDash"/>
          <w:cols w:space="720"/>
          <w:docGrid w:type="lines" w:linePitch="314"/>
        </w:sectPr>
      </w:pPr>
    </w:p>
    <w:p w:rsidR="00324548" w:rsidRDefault="002D3B7D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24548" w:rsidRDefault="002D3B7D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年</w:t>
      </w:r>
      <w:proofErr w:type="gramStart"/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宿豫区面向</w:t>
      </w:r>
      <w:proofErr w:type="gramEnd"/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在岗大学生村官定向招聘</w:t>
      </w:r>
    </w:p>
    <w:p w:rsidR="00324548" w:rsidRDefault="002D3B7D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事业单位工作人员报名登记表</w:t>
      </w:r>
    </w:p>
    <w:tbl>
      <w:tblPr>
        <w:tblW w:w="8794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13"/>
        <w:gridCol w:w="503"/>
        <w:gridCol w:w="200"/>
        <w:gridCol w:w="819"/>
        <w:gridCol w:w="165"/>
        <w:gridCol w:w="923"/>
        <w:gridCol w:w="816"/>
        <w:gridCol w:w="472"/>
        <w:gridCol w:w="851"/>
        <w:gridCol w:w="2126"/>
      </w:tblGrid>
      <w:tr w:rsidR="00324548" w:rsidTr="00831349">
        <w:trPr>
          <w:cantSplit/>
          <w:trHeight w:val="615"/>
          <w:jc w:val="center"/>
        </w:trPr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51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32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照片</w:t>
            </w:r>
          </w:p>
        </w:tc>
      </w:tr>
      <w:tr w:rsidR="00324548" w:rsidTr="00831349">
        <w:trPr>
          <w:cantSplit/>
          <w:trHeight w:val="718"/>
          <w:jc w:val="center"/>
        </w:trPr>
        <w:tc>
          <w:tcPr>
            <w:tcW w:w="110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</w:t>
            </w:r>
          </w:p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年月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</w:t>
            </w:r>
          </w:p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时间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入党</w:t>
            </w:r>
          </w:p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时间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24548" w:rsidRDefault="0032454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4548" w:rsidTr="00831349">
        <w:trPr>
          <w:cantSplit/>
          <w:trHeight w:val="552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工作单位及职务</w:t>
            </w:r>
          </w:p>
        </w:tc>
        <w:tc>
          <w:tcPr>
            <w:tcW w:w="4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24548" w:rsidRDefault="0032454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4548" w:rsidTr="00831349">
        <w:trPr>
          <w:cantSplit/>
          <w:trHeight w:val="557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报名岗位（代码）</w:t>
            </w:r>
          </w:p>
        </w:tc>
        <w:tc>
          <w:tcPr>
            <w:tcW w:w="47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24548" w:rsidRDefault="0032454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4548" w:rsidTr="00831349">
        <w:trPr>
          <w:trHeight w:val="645"/>
          <w:jc w:val="center"/>
        </w:trPr>
        <w:tc>
          <w:tcPr>
            <w:tcW w:w="110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全日制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学历学位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系及专业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4548" w:rsidTr="00831349">
        <w:trPr>
          <w:trHeight w:val="732"/>
          <w:jc w:val="center"/>
        </w:trPr>
        <w:tc>
          <w:tcPr>
            <w:tcW w:w="110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在职教育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学历学位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系及专业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8" w:rsidRDefault="00324548">
            <w:pPr>
              <w:tabs>
                <w:tab w:val="left" w:pos="3335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</w:t>
            </w:r>
          </w:p>
          <w:p w:rsidR="00324548" w:rsidRDefault="002D3B7D">
            <w:pPr>
              <w:tabs>
                <w:tab w:val="left" w:pos="3335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324548" w:rsidRDefault="00324548">
            <w:pPr>
              <w:tabs>
                <w:tab w:val="left" w:pos="3335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4548" w:rsidTr="00831349">
        <w:trPr>
          <w:cantSplit/>
          <w:trHeight w:val="2264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7688" w:type="dxa"/>
            <w:gridSpan w:val="10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4548" w:rsidTr="00831349">
        <w:trPr>
          <w:cantSplit/>
          <w:trHeight w:val="2074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奖惩情况</w:t>
            </w:r>
          </w:p>
        </w:tc>
        <w:tc>
          <w:tcPr>
            <w:tcW w:w="7688" w:type="dxa"/>
            <w:gridSpan w:val="10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324548" w:rsidRDefault="0032454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4548" w:rsidTr="00831349">
        <w:trPr>
          <w:trHeight w:val="1738"/>
          <w:jc w:val="center"/>
        </w:trPr>
        <w:tc>
          <w:tcPr>
            <w:tcW w:w="110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年度考核</w:t>
            </w:r>
          </w:p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聘期考核</w:t>
            </w:r>
          </w:p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324548" w:rsidRDefault="0032454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324548" w:rsidRDefault="0032454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324548" w:rsidRDefault="0032454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324548" w:rsidRDefault="00324548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4548" w:rsidTr="00831349">
        <w:trPr>
          <w:trHeight w:val="1491"/>
          <w:jc w:val="center"/>
        </w:trPr>
        <w:tc>
          <w:tcPr>
            <w:tcW w:w="110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备注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24548" w:rsidRDefault="002D3B7D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　　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</w:tbl>
    <w:p w:rsidR="00324548" w:rsidRDefault="00324548">
      <w:pPr>
        <w:jc w:val="left"/>
        <w:rPr>
          <w:rFonts w:ascii="Times New Roman" w:eastAsia="黑体" w:hAnsi="Times New Roman"/>
          <w:sz w:val="32"/>
          <w:szCs w:val="32"/>
        </w:rPr>
      </w:pPr>
    </w:p>
    <w:p w:rsidR="00324548" w:rsidRDefault="002D3B7D">
      <w:pPr>
        <w:jc w:val="left"/>
        <w:rPr>
          <w:rFonts w:ascii="Times New Roman" w:eastAsia="方正小标宋简体" w:hAnsi="Times New Roman"/>
          <w:bCs/>
          <w:spacing w:val="-10"/>
          <w:kern w:val="36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324548" w:rsidRDefault="002D3B7D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年</w:t>
      </w:r>
      <w:proofErr w:type="gramStart"/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宿豫区面向</w:t>
      </w:r>
      <w:proofErr w:type="gramEnd"/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在岗大学生村官定向招聘</w:t>
      </w:r>
    </w:p>
    <w:p w:rsidR="00324548" w:rsidRDefault="002D3B7D">
      <w:pPr>
        <w:spacing w:line="500" w:lineRule="exact"/>
        <w:ind w:firstLineChars="200" w:firstLine="84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bCs/>
          <w:spacing w:val="-10"/>
          <w:kern w:val="36"/>
          <w:sz w:val="44"/>
          <w:szCs w:val="44"/>
        </w:rPr>
        <w:t>事业单位工作人员</w:t>
      </w:r>
      <w:r>
        <w:rPr>
          <w:rFonts w:ascii="Times New Roman" w:eastAsia="方正小标宋简体" w:hAnsi="Times New Roman"/>
          <w:sz w:val="44"/>
          <w:szCs w:val="44"/>
        </w:rPr>
        <w:t>履职评价计分办法</w:t>
      </w:r>
    </w:p>
    <w:p w:rsidR="00324548" w:rsidRDefault="00324548">
      <w:pPr>
        <w:spacing w:line="50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324548" w:rsidRDefault="002D3B7D">
      <w:pPr>
        <w:spacing w:line="4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根据省委组织部、省编办、省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人社厅</w:t>
      </w:r>
      <w:proofErr w:type="gramEnd"/>
      <w:r>
        <w:rPr>
          <w:rFonts w:ascii="Times New Roman" w:eastAsia="仿宋_GB2312" w:hAnsi="Times New Roman"/>
          <w:sz w:val="32"/>
          <w:szCs w:val="32"/>
        </w:rPr>
        <w:t>《关于从大学生村官中定向招聘事业单位工作人员的通知》要求，结合我区工作实际，此次招聘计分要素包括任职年限、任正职年限、考核</w:t>
      </w:r>
      <w:r>
        <w:rPr>
          <w:rFonts w:ascii="Times New Roman" w:eastAsia="仿宋_GB2312" w:hAnsi="Times New Roman" w:hint="eastAsia"/>
          <w:sz w:val="32"/>
          <w:szCs w:val="32"/>
        </w:rPr>
        <w:t>优秀</w:t>
      </w:r>
      <w:r>
        <w:rPr>
          <w:rFonts w:ascii="Times New Roman" w:eastAsia="仿宋_GB2312" w:hAnsi="Times New Roman"/>
          <w:sz w:val="32"/>
          <w:szCs w:val="32"/>
        </w:rPr>
        <w:t>等次、表彰奖励四个项目。</w:t>
      </w:r>
    </w:p>
    <w:p w:rsidR="00324548" w:rsidRDefault="002D3B7D">
      <w:pPr>
        <w:spacing w:line="4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</w:rPr>
        <w:t>任职年限加分。</w:t>
      </w:r>
      <w:r>
        <w:rPr>
          <w:rFonts w:ascii="Times New Roman" w:eastAsia="仿宋_GB2312" w:hAnsi="Times New Roman"/>
          <w:sz w:val="32"/>
          <w:szCs w:val="32"/>
        </w:rPr>
        <w:t>在村（社区）任职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年以上、未满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年加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分，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年以上、未满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年加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分，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年以上、未满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年加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分，依次类推。（计算时间截止到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月，任职地调整或间断的可累计计算）。</w:t>
      </w:r>
    </w:p>
    <w:p w:rsidR="00324548" w:rsidRDefault="002D3B7D">
      <w:pPr>
        <w:spacing w:line="4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任正职年限加分。</w:t>
      </w:r>
      <w:r>
        <w:rPr>
          <w:rFonts w:ascii="Times New Roman" w:eastAsia="仿宋_GB2312" w:hAnsi="Times New Roman"/>
          <w:sz w:val="32"/>
          <w:szCs w:val="32"/>
        </w:rPr>
        <w:t>任村（社区）党组织书记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年以内（含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年）加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分，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年以上、未满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年加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分，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年以上、未满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年加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分，依次类推；任村（社区）主任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年以内（含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年）加</w:t>
      </w:r>
      <w:r>
        <w:rPr>
          <w:rFonts w:ascii="Times New Roman" w:eastAsia="仿宋_GB2312" w:hAnsi="Times New Roman"/>
          <w:sz w:val="32"/>
          <w:szCs w:val="32"/>
        </w:rPr>
        <w:t>0.5</w:t>
      </w:r>
      <w:r>
        <w:rPr>
          <w:rFonts w:ascii="Times New Roman" w:eastAsia="仿宋_GB2312" w:hAnsi="Times New Roman"/>
          <w:sz w:val="32"/>
          <w:szCs w:val="32"/>
        </w:rPr>
        <w:t>分，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年以上、未满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年加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分，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年以上、未满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年加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/>
          <w:sz w:val="32"/>
          <w:szCs w:val="32"/>
        </w:rPr>
        <w:t>分，依次类推。（计算时间截止到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月，任职地调整或间断的可累计计算）。</w:t>
      </w:r>
    </w:p>
    <w:p w:rsidR="00324548" w:rsidRDefault="002D3B7D">
      <w:pPr>
        <w:spacing w:line="4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sz w:val="32"/>
          <w:szCs w:val="32"/>
        </w:rPr>
        <w:t>考核优秀等次加分。</w:t>
      </w:r>
      <w:r>
        <w:rPr>
          <w:rFonts w:ascii="Times New Roman" w:eastAsia="仿宋_GB2312" w:hAnsi="Times New Roman"/>
          <w:sz w:val="32"/>
          <w:szCs w:val="32"/>
        </w:rPr>
        <w:t>在村（社区）任职以来，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次年度考核优秀加</w:t>
      </w:r>
      <w:r>
        <w:rPr>
          <w:rFonts w:ascii="Times New Roman" w:eastAsia="仿宋_GB2312" w:hAnsi="Times New Roman"/>
          <w:sz w:val="32"/>
          <w:szCs w:val="32"/>
        </w:rPr>
        <w:t>0.5</w:t>
      </w:r>
      <w:r>
        <w:rPr>
          <w:rFonts w:ascii="Times New Roman" w:eastAsia="仿宋_GB2312" w:hAnsi="Times New Roman"/>
          <w:sz w:val="32"/>
          <w:szCs w:val="32"/>
        </w:rPr>
        <w:t>分，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次加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分，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次加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/>
          <w:sz w:val="32"/>
          <w:szCs w:val="32"/>
        </w:rPr>
        <w:t>分，依次类推。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次聘期考核优秀加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分，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次加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分，依次类推。加分可以累计。</w:t>
      </w:r>
    </w:p>
    <w:p w:rsidR="00324548" w:rsidRDefault="002D3B7D">
      <w:pPr>
        <w:spacing w:line="400" w:lineRule="exact"/>
        <w:ind w:firstLineChars="200" w:firstLine="643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4.</w:t>
      </w:r>
      <w:r>
        <w:rPr>
          <w:rFonts w:ascii="Times New Roman" w:eastAsia="仿宋_GB2312" w:hAnsi="Times New Roman"/>
          <w:b/>
          <w:bCs/>
          <w:sz w:val="32"/>
          <w:szCs w:val="32"/>
        </w:rPr>
        <w:t>表彰奖励加分。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/>
          <w:sz w:val="32"/>
          <w:szCs w:val="32"/>
        </w:rPr>
        <w:t>获</w:t>
      </w:r>
      <w:r>
        <w:rPr>
          <w:rFonts w:ascii="Times New Roman" w:eastAsia="仿宋_GB2312" w:hAnsi="Times New Roman" w:hint="eastAsia"/>
          <w:sz w:val="32"/>
          <w:szCs w:val="32"/>
        </w:rPr>
        <w:t>宿豫</w:t>
      </w:r>
      <w:proofErr w:type="gramEnd"/>
      <w:r>
        <w:rPr>
          <w:rFonts w:ascii="Times New Roman" w:eastAsia="仿宋_GB2312" w:hAnsi="Times New Roman"/>
          <w:sz w:val="32"/>
          <w:szCs w:val="32"/>
        </w:rPr>
        <w:t>区委组织部表彰加</w:t>
      </w:r>
      <w:r>
        <w:rPr>
          <w:rFonts w:ascii="Times New Roman" w:eastAsia="仿宋_GB2312" w:hAnsi="Times New Roman"/>
          <w:sz w:val="32"/>
          <w:szCs w:val="32"/>
        </w:rPr>
        <w:t>0.5</w:t>
      </w:r>
      <w:r>
        <w:rPr>
          <w:rFonts w:ascii="Times New Roman" w:eastAsia="仿宋_GB2312" w:hAnsi="Times New Roman"/>
          <w:sz w:val="32"/>
          <w:szCs w:val="32"/>
        </w:rPr>
        <w:t>分；获区委区政府或市级单位、部门表彰加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分；获市委市政府或省级单位、部门表彰加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/>
          <w:sz w:val="32"/>
          <w:szCs w:val="32"/>
        </w:rPr>
        <w:t>分；获省委省政府或国家部委表彰加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分；获中共中央、国务院、中组部表彰加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分。（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）大学生村官任村（社区）党组织书记期间，其所在村（社区）被国家、省级、市级及区委区政府表彰的，分别加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分、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分、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分、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分。</w:t>
      </w:r>
      <w:r>
        <w:rPr>
          <w:rFonts w:ascii="Times New Roman" w:eastAsia="黑体" w:hAnsi="Times New Roman"/>
          <w:sz w:val="32"/>
          <w:szCs w:val="32"/>
        </w:rPr>
        <w:t>以上两种情况均以最高级别表彰计分，加分</w:t>
      </w:r>
      <w:proofErr w:type="gramStart"/>
      <w:r>
        <w:rPr>
          <w:rFonts w:ascii="Times New Roman" w:eastAsia="黑体" w:hAnsi="Times New Roman"/>
          <w:sz w:val="32"/>
          <w:szCs w:val="32"/>
        </w:rPr>
        <w:t>不</w:t>
      </w:r>
      <w:proofErr w:type="gramEnd"/>
      <w:r>
        <w:rPr>
          <w:rFonts w:ascii="Times New Roman" w:eastAsia="黑体" w:hAnsi="Times New Roman"/>
          <w:sz w:val="32"/>
          <w:szCs w:val="32"/>
        </w:rPr>
        <w:t>累计。个人获奖加分与所在村（社区）获奖加分可累计计算。</w:t>
      </w:r>
    </w:p>
    <w:p w:rsidR="00324548" w:rsidRDefault="002D3B7D">
      <w:pPr>
        <w:spacing w:line="4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本办法未尽事宜由中共宿豫区委组织部负责解释。</w:t>
      </w:r>
    </w:p>
    <w:p w:rsidR="00324548" w:rsidRDefault="00324548">
      <w:pPr>
        <w:spacing w:line="0" w:lineRule="atLeast"/>
        <w:jc w:val="left"/>
        <w:rPr>
          <w:rFonts w:ascii="Times New Roman" w:eastAsia="黑体" w:hAnsi="Times New Roman"/>
          <w:sz w:val="32"/>
          <w:szCs w:val="32"/>
        </w:rPr>
      </w:pPr>
    </w:p>
    <w:p w:rsidR="00324548" w:rsidRDefault="002D3B7D" w:rsidP="0079550F">
      <w:pPr>
        <w:spacing w:line="0" w:lineRule="atLeast"/>
        <w:ind w:left="164" w:firstLineChars="4" w:firstLine="13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324548" w:rsidRDefault="002D3B7D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年</w:t>
      </w:r>
      <w:proofErr w:type="gramStart"/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宿豫区面向</w:t>
      </w:r>
      <w:proofErr w:type="gramEnd"/>
      <w:r>
        <w:rPr>
          <w:rFonts w:ascii="Times New Roman" w:eastAsia="方正小标宋简体" w:hAnsi="Times New Roman" w:cs="Times New Roman"/>
          <w:bCs/>
          <w:spacing w:val="-10"/>
          <w:kern w:val="36"/>
          <w:sz w:val="44"/>
          <w:szCs w:val="44"/>
        </w:rPr>
        <w:t>在岗大学生村官定向招聘</w:t>
      </w:r>
    </w:p>
    <w:p w:rsidR="00324548" w:rsidRDefault="002D3B7D" w:rsidP="0079550F">
      <w:pPr>
        <w:spacing w:line="0" w:lineRule="atLeast"/>
        <w:ind w:left="164" w:firstLineChars="4" w:firstLine="17"/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/>
          <w:bCs/>
          <w:spacing w:val="-10"/>
          <w:kern w:val="36"/>
          <w:sz w:val="44"/>
          <w:szCs w:val="44"/>
        </w:rPr>
        <w:t>事业单位工作人员</w:t>
      </w:r>
      <w:r>
        <w:rPr>
          <w:rFonts w:ascii="Times New Roman" w:eastAsia="方正小标宋简体" w:hAnsi="Times New Roman"/>
          <w:sz w:val="44"/>
          <w:szCs w:val="44"/>
        </w:rPr>
        <w:t>履职评价</w:t>
      </w:r>
      <w:r>
        <w:rPr>
          <w:rFonts w:ascii="Times New Roman" w:eastAsia="方正小标宋简体" w:hAnsi="Times New Roman"/>
          <w:sz w:val="44"/>
        </w:rPr>
        <w:t>评分表</w:t>
      </w:r>
    </w:p>
    <w:tbl>
      <w:tblPr>
        <w:tblW w:w="9193" w:type="dxa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56"/>
        <w:gridCol w:w="28"/>
        <w:gridCol w:w="1142"/>
        <w:gridCol w:w="238"/>
        <w:gridCol w:w="795"/>
        <w:gridCol w:w="433"/>
        <w:gridCol w:w="925"/>
        <w:gridCol w:w="21"/>
        <w:gridCol w:w="1407"/>
        <w:gridCol w:w="116"/>
        <w:gridCol w:w="602"/>
        <w:gridCol w:w="422"/>
        <w:gridCol w:w="517"/>
        <w:gridCol w:w="1391"/>
      </w:tblGrid>
      <w:tr w:rsidR="00324548">
        <w:trPr>
          <w:cantSplit/>
          <w:trHeight w:val="623"/>
          <w:jc w:val="center"/>
        </w:trPr>
        <w:tc>
          <w:tcPr>
            <w:tcW w:w="1156" w:type="dxa"/>
            <w:vAlign w:val="center"/>
          </w:tcPr>
          <w:p w:rsidR="00324548" w:rsidRDefault="002D3B7D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170" w:type="dxa"/>
            <w:gridSpan w:val="2"/>
            <w:vAlign w:val="center"/>
          </w:tcPr>
          <w:p w:rsidR="00324548" w:rsidRDefault="00324548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 w:rsidR="00324548" w:rsidRDefault="002D3B7D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别</w:t>
            </w:r>
          </w:p>
        </w:tc>
        <w:tc>
          <w:tcPr>
            <w:tcW w:w="1379" w:type="dxa"/>
            <w:gridSpan w:val="3"/>
            <w:vAlign w:val="center"/>
          </w:tcPr>
          <w:p w:rsidR="00324548" w:rsidRDefault="00324548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24548" w:rsidRDefault="002D3B7D">
            <w:pPr>
              <w:spacing w:line="3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</w:t>
            </w:r>
          </w:p>
          <w:p w:rsidR="00324548" w:rsidRDefault="002D3B7D">
            <w:pPr>
              <w:spacing w:line="3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岁）</w:t>
            </w:r>
          </w:p>
        </w:tc>
        <w:tc>
          <w:tcPr>
            <w:tcW w:w="1140" w:type="dxa"/>
            <w:gridSpan w:val="3"/>
            <w:vAlign w:val="center"/>
          </w:tcPr>
          <w:p w:rsidR="00324548" w:rsidRDefault="00324548">
            <w:pPr>
              <w:spacing w:line="3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 w:rsidR="00324548" w:rsidRDefault="002D3B7D">
            <w:pPr>
              <w:ind w:leftChars="-33" w:left="-69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照片</w:t>
            </w:r>
          </w:p>
        </w:tc>
      </w:tr>
      <w:tr w:rsidR="00324548">
        <w:trPr>
          <w:cantSplit/>
          <w:trHeight w:val="571"/>
          <w:jc w:val="center"/>
        </w:trPr>
        <w:tc>
          <w:tcPr>
            <w:tcW w:w="1156" w:type="dxa"/>
            <w:vAlign w:val="center"/>
          </w:tcPr>
          <w:p w:rsidR="00324548" w:rsidRDefault="002D3B7D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族</w:t>
            </w:r>
          </w:p>
        </w:tc>
        <w:tc>
          <w:tcPr>
            <w:tcW w:w="1170" w:type="dxa"/>
            <w:gridSpan w:val="2"/>
            <w:vAlign w:val="center"/>
          </w:tcPr>
          <w:p w:rsidR="00324548" w:rsidRDefault="00324548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 w:rsidR="00324548" w:rsidRDefault="002D3B7D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379" w:type="dxa"/>
            <w:gridSpan w:val="3"/>
            <w:vAlign w:val="center"/>
          </w:tcPr>
          <w:p w:rsidR="00324548" w:rsidRDefault="00324548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24548" w:rsidRDefault="002D3B7D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地</w:t>
            </w:r>
          </w:p>
        </w:tc>
        <w:tc>
          <w:tcPr>
            <w:tcW w:w="1140" w:type="dxa"/>
            <w:gridSpan w:val="3"/>
            <w:vAlign w:val="center"/>
          </w:tcPr>
          <w:p w:rsidR="00324548" w:rsidRDefault="00324548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324548" w:rsidRDefault="00324548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664"/>
          <w:jc w:val="center"/>
        </w:trPr>
        <w:tc>
          <w:tcPr>
            <w:tcW w:w="1156" w:type="dxa"/>
            <w:vAlign w:val="center"/>
          </w:tcPr>
          <w:p w:rsidR="00324548" w:rsidRDefault="002D3B7D">
            <w:pPr>
              <w:spacing w:line="3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党</w:t>
            </w:r>
          </w:p>
          <w:p w:rsidR="00324548" w:rsidRDefault="002D3B7D">
            <w:pPr>
              <w:spacing w:line="3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间</w:t>
            </w:r>
          </w:p>
        </w:tc>
        <w:tc>
          <w:tcPr>
            <w:tcW w:w="1170" w:type="dxa"/>
            <w:gridSpan w:val="2"/>
            <w:vAlign w:val="center"/>
          </w:tcPr>
          <w:p w:rsidR="00324548" w:rsidRDefault="00324548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 w:rsidR="00324548" w:rsidRDefault="002D3B7D">
            <w:pPr>
              <w:spacing w:line="3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 w:rsidR="00324548" w:rsidRDefault="002D3B7D">
            <w:pPr>
              <w:spacing w:line="3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79" w:type="dxa"/>
            <w:gridSpan w:val="3"/>
            <w:vAlign w:val="center"/>
          </w:tcPr>
          <w:p w:rsidR="00324548" w:rsidRDefault="00324548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324548" w:rsidRDefault="002D3B7D">
            <w:pPr>
              <w:spacing w:line="160" w:lineRule="atLeas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140" w:type="dxa"/>
            <w:gridSpan w:val="3"/>
            <w:vAlign w:val="center"/>
          </w:tcPr>
          <w:p w:rsidR="00324548" w:rsidRDefault="00324548">
            <w:pPr>
              <w:spacing w:line="34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324548" w:rsidRDefault="00324548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567"/>
          <w:jc w:val="center"/>
        </w:trPr>
        <w:tc>
          <w:tcPr>
            <w:tcW w:w="2326" w:type="dxa"/>
            <w:gridSpan w:val="3"/>
            <w:vAlign w:val="center"/>
          </w:tcPr>
          <w:p w:rsidR="00324548" w:rsidRDefault="002D3B7D">
            <w:pPr>
              <w:jc w:val="center"/>
              <w:textAlignment w:val="center"/>
              <w:rPr>
                <w:rFonts w:ascii="Times New Roman" w:hAnsi="Times New Roman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>现任职务</w:t>
            </w:r>
          </w:p>
        </w:tc>
        <w:tc>
          <w:tcPr>
            <w:tcW w:w="6867" w:type="dxa"/>
            <w:gridSpan w:val="11"/>
            <w:vAlign w:val="center"/>
          </w:tcPr>
          <w:p w:rsidR="00324548" w:rsidRDefault="00324548">
            <w:pPr>
              <w:spacing w:line="36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1601"/>
          <w:jc w:val="center"/>
        </w:trPr>
        <w:tc>
          <w:tcPr>
            <w:tcW w:w="1184" w:type="dxa"/>
            <w:gridSpan w:val="2"/>
            <w:vAlign w:val="center"/>
          </w:tcPr>
          <w:p w:rsidR="00324548" w:rsidRDefault="002D3B7D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 w:rsidR="00324548" w:rsidRDefault="002D3B7D">
            <w:pPr>
              <w:jc w:val="center"/>
              <w:textAlignment w:val="center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5679" w:type="dxa"/>
            <w:gridSpan w:val="9"/>
          </w:tcPr>
          <w:p w:rsidR="00324548" w:rsidRDefault="00324548">
            <w:pPr>
              <w:spacing w:line="40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548" w:rsidRDefault="00324548">
            <w:pPr>
              <w:spacing w:line="40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:rsidR="00324548" w:rsidRDefault="002D3B7D">
            <w:pPr>
              <w:spacing w:line="40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任职加分：</w:t>
            </w:r>
          </w:p>
        </w:tc>
      </w:tr>
      <w:tr w:rsidR="00324548">
        <w:trPr>
          <w:cantSplit/>
          <w:trHeight w:val="1080"/>
          <w:jc w:val="center"/>
        </w:trPr>
        <w:tc>
          <w:tcPr>
            <w:tcW w:w="1184" w:type="dxa"/>
            <w:gridSpan w:val="2"/>
            <w:vAlign w:val="center"/>
          </w:tcPr>
          <w:p w:rsidR="00324548" w:rsidRDefault="002D3B7D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 w:rsidR="00324548" w:rsidRDefault="002D3B7D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5679" w:type="dxa"/>
            <w:gridSpan w:val="9"/>
            <w:vAlign w:val="center"/>
          </w:tcPr>
          <w:p w:rsidR="00324548" w:rsidRDefault="00324548">
            <w:pPr>
              <w:spacing w:line="36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 w:rsidR="00324548" w:rsidRDefault="002D3B7D">
            <w:pPr>
              <w:spacing w:line="36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奖励加分：</w:t>
            </w:r>
          </w:p>
        </w:tc>
      </w:tr>
      <w:tr w:rsidR="00324548">
        <w:trPr>
          <w:cantSplit/>
          <w:trHeight w:val="419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 w:rsidR="00324548" w:rsidRDefault="002D3B7D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年度考核及聘期考核</w:t>
            </w:r>
          </w:p>
          <w:p w:rsidR="00324548" w:rsidRDefault="002D3B7D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2D3B7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年度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:rsidR="00324548" w:rsidRDefault="002D3B7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等次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324548" w:rsidRDefault="002D3B7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加分</w:t>
            </w:r>
          </w:p>
        </w:tc>
        <w:tc>
          <w:tcPr>
            <w:tcW w:w="1544" w:type="dxa"/>
            <w:gridSpan w:val="3"/>
            <w:vAlign w:val="center"/>
          </w:tcPr>
          <w:p w:rsidR="00324548" w:rsidRDefault="002D3B7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聘期</w:t>
            </w:r>
          </w:p>
        </w:tc>
        <w:tc>
          <w:tcPr>
            <w:tcW w:w="1541" w:type="dxa"/>
            <w:gridSpan w:val="3"/>
            <w:vAlign w:val="center"/>
          </w:tcPr>
          <w:p w:rsidR="00324548" w:rsidRDefault="002D3B7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等次</w:t>
            </w:r>
          </w:p>
        </w:tc>
        <w:tc>
          <w:tcPr>
            <w:tcW w:w="1391" w:type="dxa"/>
            <w:vAlign w:val="center"/>
          </w:tcPr>
          <w:p w:rsidR="00324548" w:rsidRDefault="002D3B7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加分</w:t>
            </w:r>
          </w:p>
        </w:tc>
      </w:tr>
      <w:tr w:rsidR="00324548">
        <w:trPr>
          <w:cantSplit/>
          <w:trHeight w:val="41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l2br w:val="single" w:sz="4" w:space="0" w:color="auto"/>
            </w:tcBorders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" w:type="dxa"/>
            <w:tcBorders>
              <w:tl2br w:val="single" w:sz="4" w:space="0" w:color="auto"/>
            </w:tcBorders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4" w:type="dxa"/>
            <w:gridSpan w:val="3"/>
            <w:vMerge w:val="restart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Merge w:val="restart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41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41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406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41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Merge w:val="restart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Merge w:val="restart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41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41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41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Merge w:val="restart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Merge w:val="restart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41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324548" w:rsidRDefault="00324548">
            <w:pPr>
              <w:spacing w:line="38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41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324548" w:rsidRDefault="00324548">
            <w:pPr>
              <w:spacing w:line="38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324548" w:rsidRDefault="00324548">
            <w:pPr>
              <w:spacing w:line="38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53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324548" w:rsidRDefault="0032454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24548" w:rsidRDefault="002D3B7D">
            <w:pPr>
              <w:spacing w:line="38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累计分数</w:t>
            </w:r>
          </w:p>
        </w:tc>
        <w:tc>
          <w:tcPr>
            <w:tcW w:w="6629" w:type="dxa"/>
            <w:gridSpan w:val="10"/>
            <w:vAlign w:val="center"/>
          </w:tcPr>
          <w:p w:rsidR="00324548" w:rsidRDefault="00324548">
            <w:pPr>
              <w:spacing w:line="38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548">
        <w:trPr>
          <w:cantSplit/>
          <w:trHeight w:val="689"/>
          <w:jc w:val="center"/>
        </w:trPr>
        <w:tc>
          <w:tcPr>
            <w:tcW w:w="1184" w:type="dxa"/>
            <w:gridSpan w:val="2"/>
            <w:vAlign w:val="center"/>
          </w:tcPr>
          <w:p w:rsidR="00324548" w:rsidRDefault="002D3B7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总分</w:t>
            </w:r>
          </w:p>
        </w:tc>
        <w:tc>
          <w:tcPr>
            <w:tcW w:w="3533" w:type="dxa"/>
            <w:gridSpan w:val="5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24548" w:rsidRDefault="002D3B7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本人签名</w:t>
            </w:r>
          </w:p>
        </w:tc>
        <w:tc>
          <w:tcPr>
            <w:tcW w:w="2932" w:type="dxa"/>
            <w:gridSpan w:val="4"/>
            <w:vAlign w:val="center"/>
          </w:tcPr>
          <w:p w:rsidR="00324548" w:rsidRDefault="00324548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324548" w:rsidRDefault="00324548">
      <w:pPr>
        <w:spacing w:line="240" w:lineRule="exact"/>
        <w:rPr>
          <w:rFonts w:ascii="Times New Roman" w:eastAsia="楷体" w:hAnsi="Times New Roman"/>
          <w:sz w:val="24"/>
        </w:rPr>
      </w:pPr>
    </w:p>
    <w:sectPr w:rsidR="0032454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DC" w:rsidRDefault="00327DDC">
      <w:r>
        <w:separator/>
      </w:r>
    </w:p>
  </w:endnote>
  <w:endnote w:type="continuationSeparator" w:id="0">
    <w:p w:rsidR="00327DDC" w:rsidRDefault="0032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48" w:rsidRDefault="003245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48" w:rsidRDefault="00327DD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24548" w:rsidRDefault="002D3B7D">
                <w:pPr>
                  <w:pStyle w:val="a3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FB3430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48" w:rsidRDefault="003245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DC" w:rsidRDefault="00327DDC">
      <w:r>
        <w:separator/>
      </w:r>
    </w:p>
  </w:footnote>
  <w:footnote w:type="continuationSeparator" w:id="0">
    <w:p w:rsidR="00327DDC" w:rsidRDefault="0032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48" w:rsidRDefault="003245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48" w:rsidRDefault="0032454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48" w:rsidRDefault="003245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F46EE0"/>
    <w:rsid w:val="00031851"/>
    <w:rsid w:val="0008661A"/>
    <w:rsid w:val="001060DD"/>
    <w:rsid w:val="0016107E"/>
    <w:rsid w:val="001C41F2"/>
    <w:rsid w:val="00220208"/>
    <w:rsid w:val="002542A6"/>
    <w:rsid w:val="002546FE"/>
    <w:rsid w:val="00263CAD"/>
    <w:rsid w:val="002876D6"/>
    <w:rsid w:val="00290C6E"/>
    <w:rsid w:val="002912B8"/>
    <w:rsid w:val="002D3B7D"/>
    <w:rsid w:val="002F58BB"/>
    <w:rsid w:val="003001F1"/>
    <w:rsid w:val="00324198"/>
    <w:rsid w:val="00324548"/>
    <w:rsid w:val="00327DDC"/>
    <w:rsid w:val="00353FB1"/>
    <w:rsid w:val="003C5056"/>
    <w:rsid w:val="003E70C5"/>
    <w:rsid w:val="003F685D"/>
    <w:rsid w:val="004003CE"/>
    <w:rsid w:val="00420F29"/>
    <w:rsid w:val="00433776"/>
    <w:rsid w:val="0046270F"/>
    <w:rsid w:val="005725B4"/>
    <w:rsid w:val="00626BF3"/>
    <w:rsid w:val="00672A30"/>
    <w:rsid w:val="00686E50"/>
    <w:rsid w:val="006C643D"/>
    <w:rsid w:val="006D09E5"/>
    <w:rsid w:val="006D4CA7"/>
    <w:rsid w:val="00756A67"/>
    <w:rsid w:val="0079550F"/>
    <w:rsid w:val="007B755A"/>
    <w:rsid w:val="00803DBC"/>
    <w:rsid w:val="00831349"/>
    <w:rsid w:val="00832655"/>
    <w:rsid w:val="008629E7"/>
    <w:rsid w:val="00871969"/>
    <w:rsid w:val="00876401"/>
    <w:rsid w:val="008D5A25"/>
    <w:rsid w:val="008E5383"/>
    <w:rsid w:val="00982A71"/>
    <w:rsid w:val="00AA0802"/>
    <w:rsid w:val="00AA7DCA"/>
    <w:rsid w:val="00AB4685"/>
    <w:rsid w:val="00AC58E8"/>
    <w:rsid w:val="00AE01E9"/>
    <w:rsid w:val="00AF76DF"/>
    <w:rsid w:val="00B7078D"/>
    <w:rsid w:val="00B85F63"/>
    <w:rsid w:val="00BB444F"/>
    <w:rsid w:val="00BC7704"/>
    <w:rsid w:val="00C07230"/>
    <w:rsid w:val="00C112DA"/>
    <w:rsid w:val="00C13A8E"/>
    <w:rsid w:val="00C210E2"/>
    <w:rsid w:val="00C41B6B"/>
    <w:rsid w:val="00C86BED"/>
    <w:rsid w:val="00C91D29"/>
    <w:rsid w:val="00CA123D"/>
    <w:rsid w:val="00CC37C6"/>
    <w:rsid w:val="00CE6882"/>
    <w:rsid w:val="00CF25D6"/>
    <w:rsid w:val="00D0795A"/>
    <w:rsid w:val="00D100B6"/>
    <w:rsid w:val="00D12755"/>
    <w:rsid w:val="00D17A88"/>
    <w:rsid w:val="00D26553"/>
    <w:rsid w:val="00D50608"/>
    <w:rsid w:val="00D968C9"/>
    <w:rsid w:val="00DA38F6"/>
    <w:rsid w:val="00DA4A28"/>
    <w:rsid w:val="00DD1343"/>
    <w:rsid w:val="00E01ACA"/>
    <w:rsid w:val="00E03A32"/>
    <w:rsid w:val="00E60EE8"/>
    <w:rsid w:val="00E83D8C"/>
    <w:rsid w:val="00E93C8D"/>
    <w:rsid w:val="00EB5152"/>
    <w:rsid w:val="00EF370F"/>
    <w:rsid w:val="00F118F0"/>
    <w:rsid w:val="00F72DF9"/>
    <w:rsid w:val="00F74888"/>
    <w:rsid w:val="00F82E68"/>
    <w:rsid w:val="00FB3430"/>
    <w:rsid w:val="00FD0AAD"/>
    <w:rsid w:val="013152B0"/>
    <w:rsid w:val="01AE3D64"/>
    <w:rsid w:val="01D2578F"/>
    <w:rsid w:val="02177943"/>
    <w:rsid w:val="027674F8"/>
    <w:rsid w:val="02AC5F69"/>
    <w:rsid w:val="02F33471"/>
    <w:rsid w:val="03060CA8"/>
    <w:rsid w:val="037276A0"/>
    <w:rsid w:val="03785CF5"/>
    <w:rsid w:val="038B784B"/>
    <w:rsid w:val="03C726FD"/>
    <w:rsid w:val="04134883"/>
    <w:rsid w:val="04456D30"/>
    <w:rsid w:val="04C34491"/>
    <w:rsid w:val="04EC4406"/>
    <w:rsid w:val="05DC1D68"/>
    <w:rsid w:val="063919B9"/>
    <w:rsid w:val="065B1ABF"/>
    <w:rsid w:val="067D78D4"/>
    <w:rsid w:val="0698150E"/>
    <w:rsid w:val="069A3479"/>
    <w:rsid w:val="06BB58C6"/>
    <w:rsid w:val="06DF1655"/>
    <w:rsid w:val="071816A7"/>
    <w:rsid w:val="07297C2D"/>
    <w:rsid w:val="078B1E4A"/>
    <w:rsid w:val="07E54325"/>
    <w:rsid w:val="084407C9"/>
    <w:rsid w:val="08D42C84"/>
    <w:rsid w:val="08E62FD8"/>
    <w:rsid w:val="09633081"/>
    <w:rsid w:val="09755F1C"/>
    <w:rsid w:val="0A1E1F66"/>
    <w:rsid w:val="0A2C4417"/>
    <w:rsid w:val="0A5631D3"/>
    <w:rsid w:val="0A7035BD"/>
    <w:rsid w:val="0A7609E9"/>
    <w:rsid w:val="0A9E1480"/>
    <w:rsid w:val="0AA65BE9"/>
    <w:rsid w:val="0ABE034B"/>
    <w:rsid w:val="0BA55648"/>
    <w:rsid w:val="0C6F162D"/>
    <w:rsid w:val="0CA41E75"/>
    <w:rsid w:val="0CBB3C56"/>
    <w:rsid w:val="0CFE545C"/>
    <w:rsid w:val="0D436485"/>
    <w:rsid w:val="0D5B65D3"/>
    <w:rsid w:val="0DA17A09"/>
    <w:rsid w:val="0DE73F67"/>
    <w:rsid w:val="0E2D6C2E"/>
    <w:rsid w:val="0E451F35"/>
    <w:rsid w:val="0E4A3D2C"/>
    <w:rsid w:val="0EF3321E"/>
    <w:rsid w:val="0F177450"/>
    <w:rsid w:val="0F713FFA"/>
    <w:rsid w:val="0F9E2603"/>
    <w:rsid w:val="0FB84FED"/>
    <w:rsid w:val="0FE57630"/>
    <w:rsid w:val="0FE932D0"/>
    <w:rsid w:val="100A7907"/>
    <w:rsid w:val="10267E22"/>
    <w:rsid w:val="10550FEA"/>
    <w:rsid w:val="105F5DBB"/>
    <w:rsid w:val="10610932"/>
    <w:rsid w:val="10942F51"/>
    <w:rsid w:val="10CC6B9F"/>
    <w:rsid w:val="111F6762"/>
    <w:rsid w:val="115036D4"/>
    <w:rsid w:val="1169327F"/>
    <w:rsid w:val="1183006E"/>
    <w:rsid w:val="11AB05DC"/>
    <w:rsid w:val="120423BB"/>
    <w:rsid w:val="120C4FA3"/>
    <w:rsid w:val="12203019"/>
    <w:rsid w:val="122056B0"/>
    <w:rsid w:val="13A406C3"/>
    <w:rsid w:val="13AD0BF6"/>
    <w:rsid w:val="13C06224"/>
    <w:rsid w:val="13C75B1E"/>
    <w:rsid w:val="13ED235C"/>
    <w:rsid w:val="13F176DC"/>
    <w:rsid w:val="14065B2C"/>
    <w:rsid w:val="141132A9"/>
    <w:rsid w:val="141C181F"/>
    <w:rsid w:val="142133B2"/>
    <w:rsid w:val="14280CD7"/>
    <w:rsid w:val="14C62D60"/>
    <w:rsid w:val="14DD7DAF"/>
    <w:rsid w:val="14E02A67"/>
    <w:rsid w:val="14EC4497"/>
    <w:rsid w:val="14FA2607"/>
    <w:rsid w:val="150F5137"/>
    <w:rsid w:val="15147243"/>
    <w:rsid w:val="151F6146"/>
    <w:rsid w:val="158F0ABC"/>
    <w:rsid w:val="161C488E"/>
    <w:rsid w:val="163807B3"/>
    <w:rsid w:val="163F51EF"/>
    <w:rsid w:val="167543BD"/>
    <w:rsid w:val="16920441"/>
    <w:rsid w:val="16FD66B4"/>
    <w:rsid w:val="17077F2A"/>
    <w:rsid w:val="17212ADF"/>
    <w:rsid w:val="173B1BE2"/>
    <w:rsid w:val="174A1E70"/>
    <w:rsid w:val="175D3FB0"/>
    <w:rsid w:val="175E0CA2"/>
    <w:rsid w:val="176E5668"/>
    <w:rsid w:val="178B5F49"/>
    <w:rsid w:val="17B27BEA"/>
    <w:rsid w:val="180C7985"/>
    <w:rsid w:val="18424D2B"/>
    <w:rsid w:val="18427001"/>
    <w:rsid w:val="18466544"/>
    <w:rsid w:val="18605FB5"/>
    <w:rsid w:val="187A0B79"/>
    <w:rsid w:val="187A7638"/>
    <w:rsid w:val="18890B75"/>
    <w:rsid w:val="18E6131B"/>
    <w:rsid w:val="191C6A4C"/>
    <w:rsid w:val="196944D5"/>
    <w:rsid w:val="197C6689"/>
    <w:rsid w:val="19810B55"/>
    <w:rsid w:val="19814938"/>
    <w:rsid w:val="19ED4EE3"/>
    <w:rsid w:val="1A1F0BFE"/>
    <w:rsid w:val="1A2F1505"/>
    <w:rsid w:val="1A4577A5"/>
    <w:rsid w:val="1A6210DB"/>
    <w:rsid w:val="1A6D4083"/>
    <w:rsid w:val="1AB90CFB"/>
    <w:rsid w:val="1AC20F1D"/>
    <w:rsid w:val="1ADA3F07"/>
    <w:rsid w:val="1B371076"/>
    <w:rsid w:val="1B405893"/>
    <w:rsid w:val="1B80130E"/>
    <w:rsid w:val="1BBE6C56"/>
    <w:rsid w:val="1BC166B5"/>
    <w:rsid w:val="1C260C01"/>
    <w:rsid w:val="1C6745F2"/>
    <w:rsid w:val="1C6B7E30"/>
    <w:rsid w:val="1C7B7661"/>
    <w:rsid w:val="1CAC4763"/>
    <w:rsid w:val="1D28768A"/>
    <w:rsid w:val="1DA909A7"/>
    <w:rsid w:val="1DAF2A4D"/>
    <w:rsid w:val="1E763EE1"/>
    <w:rsid w:val="1E7926AD"/>
    <w:rsid w:val="1E7F48F0"/>
    <w:rsid w:val="1EDF2AB2"/>
    <w:rsid w:val="1F137A83"/>
    <w:rsid w:val="1F224472"/>
    <w:rsid w:val="1F540593"/>
    <w:rsid w:val="1F70584E"/>
    <w:rsid w:val="1F8717F5"/>
    <w:rsid w:val="1FC127EC"/>
    <w:rsid w:val="1FE63005"/>
    <w:rsid w:val="1FFA73F4"/>
    <w:rsid w:val="20226858"/>
    <w:rsid w:val="2091471B"/>
    <w:rsid w:val="20BA0ACE"/>
    <w:rsid w:val="20D93B2E"/>
    <w:rsid w:val="20FA388B"/>
    <w:rsid w:val="211A47E0"/>
    <w:rsid w:val="21296BDE"/>
    <w:rsid w:val="2134189F"/>
    <w:rsid w:val="213B3FC4"/>
    <w:rsid w:val="216C6030"/>
    <w:rsid w:val="218F5F6A"/>
    <w:rsid w:val="21C16B2E"/>
    <w:rsid w:val="21EB32CB"/>
    <w:rsid w:val="225E2375"/>
    <w:rsid w:val="22940E3F"/>
    <w:rsid w:val="22C35539"/>
    <w:rsid w:val="230E653C"/>
    <w:rsid w:val="233F2286"/>
    <w:rsid w:val="2404003E"/>
    <w:rsid w:val="24061A6E"/>
    <w:rsid w:val="249A766D"/>
    <w:rsid w:val="249B082A"/>
    <w:rsid w:val="24BC70DC"/>
    <w:rsid w:val="24F16ADF"/>
    <w:rsid w:val="253928C2"/>
    <w:rsid w:val="2557413B"/>
    <w:rsid w:val="25C840B8"/>
    <w:rsid w:val="25E15A55"/>
    <w:rsid w:val="26E13990"/>
    <w:rsid w:val="277F2FB7"/>
    <w:rsid w:val="27BA4FFA"/>
    <w:rsid w:val="27E96EEC"/>
    <w:rsid w:val="281341F4"/>
    <w:rsid w:val="28631504"/>
    <w:rsid w:val="28765A05"/>
    <w:rsid w:val="289968E2"/>
    <w:rsid w:val="28A1444A"/>
    <w:rsid w:val="29074054"/>
    <w:rsid w:val="29100CC0"/>
    <w:rsid w:val="29EC5392"/>
    <w:rsid w:val="29FD2E6F"/>
    <w:rsid w:val="2A1D4906"/>
    <w:rsid w:val="2A61118E"/>
    <w:rsid w:val="2A735DA3"/>
    <w:rsid w:val="2AA36636"/>
    <w:rsid w:val="2AAE04E7"/>
    <w:rsid w:val="2AFF3058"/>
    <w:rsid w:val="2B8D7954"/>
    <w:rsid w:val="2BAF3CB6"/>
    <w:rsid w:val="2BC43D45"/>
    <w:rsid w:val="2BDC12E7"/>
    <w:rsid w:val="2C31708F"/>
    <w:rsid w:val="2C703C81"/>
    <w:rsid w:val="2C987E6B"/>
    <w:rsid w:val="2CAD383D"/>
    <w:rsid w:val="2CC038F7"/>
    <w:rsid w:val="2CDC418E"/>
    <w:rsid w:val="2CE63418"/>
    <w:rsid w:val="2D0327AF"/>
    <w:rsid w:val="2D173B0F"/>
    <w:rsid w:val="2D521A03"/>
    <w:rsid w:val="2D6B7FB6"/>
    <w:rsid w:val="2D766A8B"/>
    <w:rsid w:val="2D9C7029"/>
    <w:rsid w:val="2DE20DEE"/>
    <w:rsid w:val="2DE212EA"/>
    <w:rsid w:val="2E220CC8"/>
    <w:rsid w:val="2E234F41"/>
    <w:rsid w:val="2E4D3F48"/>
    <w:rsid w:val="2E623BA5"/>
    <w:rsid w:val="2E680C99"/>
    <w:rsid w:val="2E9B37E6"/>
    <w:rsid w:val="2EB96091"/>
    <w:rsid w:val="2ED752BF"/>
    <w:rsid w:val="2F63333F"/>
    <w:rsid w:val="2F787583"/>
    <w:rsid w:val="2FBF747B"/>
    <w:rsid w:val="2FCE002F"/>
    <w:rsid w:val="30402DDD"/>
    <w:rsid w:val="30995C2E"/>
    <w:rsid w:val="30D45D58"/>
    <w:rsid w:val="310D74A7"/>
    <w:rsid w:val="315E4E21"/>
    <w:rsid w:val="317422F9"/>
    <w:rsid w:val="317C0797"/>
    <w:rsid w:val="31953A03"/>
    <w:rsid w:val="31EB1B1B"/>
    <w:rsid w:val="31EC78F6"/>
    <w:rsid w:val="326411AF"/>
    <w:rsid w:val="326C678A"/>
    <w:rsid w:val="333608CA"/>
    <w:rsid w:val="33761F30"/>
    <w:rsid w:val="33AE4B47"/>
    <w:rsid w:val="340A5A6A"/>
    <w:rsid w:val="3474482A"/>
    <w:rsid w:val="34CE2337"/>
    <w:rsid w:val="34F063F5"/>
    <w:rsid w:val="3516679F"/>
    <w:rsid w:val="3522176C"/>
    <w:rsid w:val="352C219F"/>
    <w:rsid w:val="3530523E"/>
    <w:rsid w:val="356C1E5E"/>
    <w:rsid w:val="356F54EC"/>
    <w:rsid w:val="35850B3B"/>
    <w:rsid w:val="3673570B"/>
    <w:rsid w:val="367C4740"/>
    <w:rsid w:val="36A23473"/>
    <w:rsid w:val="36E60192"/>
    <w:rsid w:val="3702109E"/>
    <w:rsid w:val="3704732C"/>
    <w:rsid w:val="370A1E0F"/>
    <w:rsid w:val="371511A2"/>
    <w:rsid w:val="37297D27"/>
    <w:rsid w:val="37586FBE"/>
    <w:rsid w:val="377E653A"/>
    <w:rsid w:val="37B45D26"/>
    <w:rsid w:val="37CC1EA1"/>
    <w:rsid w:val="37D210B4"/>
    <w:rsid w:val="38BB22A4"/>
    <w:rsid w:val="38CC0888"/>
    <w:rsid w:val="39006C0C"/>
    <w:rsid w:val="39701F54"/>
    <w:rsid w:val="39D408A6"/>
    <w:rsid w:val="3A545674"/>
    <w:rsid w:val="3A8204AD"/>
    <w:rsid w:val="3B025215"/>
    <w:rsid w:val="3B851344"/>
    <w:rsid w:val="3B943291"/>
    <w:rsid w:val="3C680674"/>
    <w:rsid w:val="3C744686"/>
    <w:rsid w:val="3CFF2B9F"/>
    <w:rsid w:val="3D03603D"/>
    <w:rsid w:val="3D0B02BF"/>
    <w:rsid w:val="3D4D3DE5"/>
    <w:rsid w:val="3D545256"/>
    <w:rsid w:val="3D9F2685"/>
    <w:rsid w:val="3DAC7749"/>
    <w:rsid w:val="3DCB1AA8"/>
    <w:rsid w:val="3DCF20E2"/>
    <w:rsid w:val="3DD531B4"/>
    <w:rsid w:val="3DDA257B"/>
    <w:rsid w:val="3E022888"/>
    <w:rsid w:val="3F044A79"/>
    <w:rsid w:val="3F1611FD"/>
    <w:rsid w:val="3F5312A3"/>
    <w:rsid w:val="3F924CDE"/>
    <w:rsid w:val="3FB21785"/>
    <w:rsid w:val="40197B45"/>
    <w:rsid w:val="401A73C4"/>
    <w:rsid w:val="404F46E4"/>
    <w:rsid w:val="405D1353"/>
    <w:rsid w:val="409E0483"/>
    <w:rsid w:val="40E23F1E"/>
    <w:rsid w:val="413C50A9"/>
    <w:rsid w:val="41402203"/>
    <w:rsid w:val="4181457E"/>
    <w:rsid w:val="41D80AB2"/>
    <w:rsid w:val="42833C15"/>
    <w:rsid w:val="432862AC"/>
    <w:rsid w:val="4376528E"/>
    <w:rsid w:val="4384125F"/>
    <w:rsid w:val="43A0256E"/>
    <w:rsid w:val="440501DA"/>
    <w:rsid w:val="440C6B1C"/>
    <w:rsid w:val="4424062E"/>
    <w:rsid w:val="446B2533"/>
    <w:rsid w:val="44935DD0"/>
    <w:rsid w:val="44AF50AC"/>
    <w:rsid w:val="44B0606A"/>
    <w:rsid w:val="44B126FA"/>
    <w:rsid w:val="44DA54DA"/>
    <w:rsid w:val="45340BF6"/>
    <w:rsid w:val="4555743E"/>
    <w:rsid w:val="45747A85"/>
    <w:rsid w:val="45A1438B"/>
    <w:rsid w:val="463417A8"/>
    <w:rsid w:val="46BA6564"/>
    <w:rsid w:val="46CE2EF5"/>
    <w:rsid w:val="46D67348"/>
    <w:rsid w:val="46DB73D9"/>
    <w:rsid w:val="4745470D"/>
    <w:rsid w:val="47557868"/>
    <w:rsid w:val="4788063D"/>
    <w:rsid w:val="47886E5A"/>
    <w:rsid w:val="47B147F9"/>
    <w:rsid w:val="4828572B"/>
    <w:rsid w:val="487502AF"/>
    <w:rsid w:val="488B3900"/>
    <w:rsid w:val="48961BA0"/>
    <w:rsid w:val="48C20732"/>
    <w:rsid w:val="4919561F"/>
    <w:rsid w:val="4A427A23"/>
    <w:rsid w:val="4A9872E2"/>
    <w:rsid w:val="4AC46E76"/>
    <w:rsid w:val="4AD731FE"/>
    <w:rsid w:val="4AE322FD"/>
    <w:rsid w:val="4B0D01C3"/>
    <w:rsid w:val="4B174B2C"/>
    <w:rsid w:val="4B2D6FB3"/>
    <w:rsid w:val="4B870F58"/>
    <w:rsid w:val="4C545198"/>
    <w:rsid w:val="4CED6B1F"/>
    <w:rsid w:val="4D046776"/>
    <w:rsid w:val="4D3E7237"/>
    <w:rsid w:val="4D713AED"/>
    <w:rsid w:val="4DDB1A49"/>
    <w:rsid w:val="4E0C65D8"/>
    <w:rsid w:val="4E326210"/>
    <w:rsid w:val="4E4E57D6"/>
    <w:rsid w:val="4ED412D5"/>
    <w:rsid w:val="4F1B210D"/>
    <w:rsid w:val="4F26302F"/>
    <w:rsid w:val="4F2B7BF5"/>
    <w:rsid w:val="4F3669E3"/>
    <w:rsid w:val="4F571F96"/>
    <w:rsid w:val="4FDC3354"/>
    <w:rsid w:val="50065F3D"/>
    <w:rsid w:val="5014309F"/>
    <w:rsid w:val="50503C45"/>
    <w:rsid w:val="50632061"/>
    <w:rsid w:val="50732CC7"/>
    <w:rsid w:val="50914C6D"/>
    <w:rsid w:val="50F16AF6"/>
    <w:rsid w:val="51536AA6"/>
    <w:rsid w:val="51630D6B"/>
    <w:rsid w:val="519B48B9"/>
    <w:rsid w:val="51B76CCC"/>
    <w:rsid w:val="51D3773D"/>
    <w:rsid w:val="51E94AC1"/>
    <w:rsid w:val="51F8379F"/>
    <w:rsid w:val="521958CC"/>
    <w:rsid w:val="523F4266"/>
    <w:rsid w:val="52443AEB"/>
    <w:rsid w:val="529C1EAF"/>
    <w:rsid w:val="536C0538"/>
    <w:rsid w:val="53953949"/>
    <w:rsid w:val="53982EBA"/>
    <w:rsid w:val="53AC4160"/>
    <w:rsid w:val="53AD753A"/>
    <w:rsid w:val="54F44A76"/>
    <w:rsid w:val="552130BD"/>
    <w:rsid w:val="55691C74"/>
    <w:rsid w:val="557D1F0D"/>
    <w:rsid w:val="55FD7E01"/>
    <w:rsid w:val="56065C05"/>
    <w:rsid w:val="565F165B"/>
    <w:rsid w:val="56656D18"/>
    <w:rsid w:val="56A1167C"/>
    <w:rsid w:val="56AA36A5"/>
    <w:rsid w:val="57087663"/>
    <w:rsid w:val="57147EAF"/>
    <w:rsid w:val="572421F1"/>
    <w:rsid w:val="57273445"/>
    <w:rsid w:val="57292CC7"/>
    <w:rsid w:val="57706E85"/>
    <w:rsid w:val="57F6532A"/>
    <w:rsid w:val="57FB7861"/>
    <w:rsid w:val="58522E7F"/>
    <w:rsid w:val="58BF43BC"/>
    <w:rsid w:val="59170199"/>
    <w:rsid w:val="59992D64"/>
    <w:rsid w:val="59F97C1B"/>
    <w:rsid w:val="5A165BCB"/>
    <w:rsid w:val="5A770C5B"/>
    <w:rsid w:val="5A9D716A"/>
    <w:rsid w:val="5AB67F5F"/>
    <w:rsid w:val="5AC87A19"/>
    <w:rsid w:val="5AE0273A"/>
    <w:rsid w:val="5AE562C3"/>
    <w:rsid w:val="5AF400BA"/>
    <w:rsid w:val="5C0270C5"/>
    <w:rsid w:val="5C263100"/>
    <w:rsid w:val="5C2752F8"/>
    <w:rsid w:val="5C4F1C55"/>
    <w:rsid w:val="5C5B0ADA"/>
    <w:rsid w:val="5C6066A3"/>
    <w:rsid w:val="5C6F0490"/>
    <w:rsid w:val="5D1A6FCD"/>
    <w:rsid w:val="5D3A2202"/>
    <w:rsid w:val="5D6B77AC"/>
    <w:rsid w:val="5DBF3FC6"/>
    <w:rsid w:val="5E0A0899"/>
    <w:rsid w:val="5E6E33AF"/>
    <w:rsid w:val="5ED10D81"/>
    <w:rsid w:val="5F044976"/>
    <w:rsid w:val="5F315709"/>
    <w:rsid w:val="5F3D1A7A"/>
    <w:rsid w:val="5F3D2748"/>
    <w:rsid w:val="5F620E44"/>
    <w:rsid w:val="5F63334B"/>
    <w:rsid w:val="5F7A1DA4"/>
    <w:rsid w:val="5F7C5B76"/>
    <w:rsid w:val="60470273"/>
    <w:rsid w:val="60692A0A"/>
    <w:rsid w:val="6073591D"/>
    <w:rsid w:val="609232F4"/>
    <w:rsid w:val="60AB0E9C"/>
    <w:rsid w:val="60EB0F63"/>
    <w:rsid w:val="61390C27"/>
    <w:rsid w:val="61CF0954"/>
    <w:rsid w:val="620C7768"/>
    <w:rsid w:val="622A57AF"/>
    <w:rsid w:val="623804C1"/>
    <w:rsid w:val="6279544F"/>
    <w:rsid w:val="62917564"/>
    <w:rsid w:val="62C44521"/>
    <w:rsid w:val="62D80E6D"/>
    <w:rsid w:val="630407B7"/>
    <w:rsid w:val="635B5986"/>
    <w:rsid w:val="635C21CF"/>
    <w:rsid w:val="63642B32"/>
    <w:rsid w:val="63AC26D7"/>
    <w:rsid w:val="63DF286A"/>
    <w:rsid w:val="64317914"/>
    <w:rsid w:val="649D1DB6"/>
    <w:rsid w:val="64B937AE"/>
    <w:rsid w:val="64C660AB"/>
    <w:rsid w:val="64D35F93"/>
    <w:rsid w:val="64EE436B"/>
    <w:rsid w:val="64F25977"/>
    <w:rsid w:val="65087C79"/>
    <w:rsid w:val="655C7BA0"/>
    <w:rsid w:val="65856D6F"/>
    <w:rsid w:val="65875598"/>
    <w:rsid w:val="65893DF0"/>
    <w:rsid w:val="65CF2671"/>
    <w:rsid w:val="66305E7A"/>
    <w:rsid w:val="665E3446"/>
    <w:rsid w:val="6667378D"/>
    <w:rsid w:val="66916064"/>
    <w:rsid w:val="66C86B98"/>
    <w:rsid w:val="66FA5DA7"/>
    <w:rsid w:val="67072883"/>
    <w:rsid w:val="67163E76"/>
    <w:rsid w:val="675F6683"/>
    <w:rsid w:val="6767042D"/>
    <w:rsid w:val="6769568F"/>
    <w:rsid w:val="67787C6B"/>
    <w:rsid w:val="67AB3DBC"/>
    <w:rsid w:val="67E3318F"/>
    <w:rsid w:val="67EF0114"/>
    <w:rsid w:val="68142AAA"/>
    <w:rsid w:val="681B2277"/>
    <w:rsid w:val="68A3325E"/>
    <w:rsid w:val="68E23216"/>
    <w:rsid w:val="68F02DB3"/>
    <w:rsid w:val="695B72A1"/>
    <w:rsid w:val="69AD4E3F"/>
    <w:rsid w:val="69D67C35"/>
    <w:rsid w:val="69FF6295"/>
    <w:rsid w:val="6A101471"/>
    <w:rsid w:val="6A19786A"/>
    <w:rsid w:val="6A266D61"/>
    <w:rsid w:val="6A35427F"/>
    <w:rsid w:val="6AF8277C"/>
    <w:rsid w:val="6B8A4784"/>
    <w:rsid w:val="6B9451CC"/>
    <w:rsid w:val="6BF70733"/>
    <w:rsid w:val="6C0F7CDE"/>
    <w:rsid w:val="6C3A2221"/>
    <w:rsid w:val="6C774FBE"/>
    <w:rsid w:val="6D4345B8"/>
    <w:rsid w:val="6DB76F76"/>
    <w:rsid w:val="6DC42162"/>
    <w:rsid w:val="6DEF7DBB"/>
    <w:rsid w:val="6DF52BD4"/>
    <w:rsid w:val="6E393D50"/>
    <w:rsid w:val="6E5E2068"/>
    <w:rsid w:val="6E654883"/>
    <w:rsid w:val="6E8F22D5"/>
    <w:rsid w:val="6EA33024"/>
    <w:rsid w:val="6EFF77D6"/>
    <w:rsid w:val="6F14102B"/>
    <w:rsid w:val="6F377F20"/>
    <w:rsid w:val="6F6D6C17"/>
    <w:rsid w:val="6F7D2A1E"/>
    <w:rsid w:val="6F893BC3"/>
    <w:rsid w:val="6FC71DEC"/>
    <w:rsid w:val="701B6D64"/>
    <w:rsid w:val="704647AB"/>
    <w:rsid w:val="7061699A"/>
    <w:rsid w:val="709844C8"/>
    <w:rsid w:val="70AD4625"/>
    <w:rsid w:val="70F76B4F"/>
    <w:rsid w:val="7121386B"/>
    <w:rsid w:val="712D1550"/>
    <w:rsid w:val="71376347"/>
    <w:rsid w:val="71402D76"/>
    <w:rsid w:val="716024C4"/>
    <w:rsid w:val="718D2A54"/>
    <w:rsid w:val="719B0C66"/>
    <w:rsid w:val="71C35678"/>
    <w:rsid w:val="71D26EE6"/>
    <w:rsid w:val="72107D68"/>
    <w:rsid w:val="725E7761"/>
    <w:rsid w:val="72A600BE"/>
    <w:rsid w:val="73226775"/>
    <w:rsid w:val="73236891"/>
    <w:rsid w:val="73C218FD"/>
    <w:rsid w:val="743A65C9"/>
    <w:rsid w:val="74584BBD"/>
    <w:rsid w:val="74753AEA"/>
    <w:rsid w:val="74B04A1B"/>
    <w:rsid w:val="74B64E96"/>
    <w:rsid w:val="74CC514A"/>
    <w:rsid w:val="7503767A"/>
    <w:rsid w:val="751C016D"/>
    <w:rsid w:val="754B0D82"/>
    <w:rsid w:val="755809C9"/>
    <w:rsid w:val="756F09A0"/>
    <w:rsid w:val="757F62CE"/>
    <w:rsid w:val="75F538F5"/>
    <w:rsid w:val="76060E85"/>
    <w:rsid w:val="76203BF4"/>
    <w:rsid w:val="764F3158"/>
    <w:rsid w:val="7669507D"/>
    <w:rsid w:val="76A3677A"/>
    <w:rsid w:val="76D47300"/>
    <w:rsid w:val="76D7100E"/>
    <w:rsid w:val="7711133A"/>
    <w:rsid w:val="773E1D58"/>
    <w:rsid w:val="77525846"/>
    <w:rsid w:val="7772263B"/>
    <w:rsid w:val="77747799"/>
    <w:rsid w:val="77BA4CDC"/>
    <w:rsid w:val="77C02037"/>
    <w:rsid w:val="77CB1A54"/>
    <w:rsid w:val="77E81098"/>
    <w:rsid w:val="77F05AB3"/>
    <w:rsid w:val="781156EC"/>
    <w:rsid w:val="781E461F"/>
    <w:rsid w:val="784B5202"/>
    <w:rsid w:val="78581737"/>
    <w:rsid w:val="787256C9"/>
    <w:rsid w:val="787E01CD"/>
    <w:rsid w:val="78CE52A0"/>
    <w:rsid w:val="78D73A58"/>
    <w:rsid w:val="78E610FF"/>
    <w:rsid w:val="78EF4233"/>
    <w:rsid w:val="79C75E6F"/>
    <w:rsid w:val="79F46EE0"/>
    <w:rsid w:val="7A1E18F0"/>
    <w:rsid w:val="7A3D39C2"/>
    <w:rsid w:val="7A734C9F"/>
    <w:rsid w:val="7A916679"/>
    <w:rsid w:val="7A917EC7"/>
    <w:rsid w:val="7A9D26C7"/>
    <w:rsid w:val="7ABB7913"/>
    <w:rsid w:val="7AE4683B"/>
    <w:rsid w:val="7B846DE4"/>
    <w:rsid w:val="7BBB01EC"/>
    <w:rsid w:val="7BDE70F8"/>
    <w:rsid w:val="7BF41732"/>
    <w:rsid w:val="7C524B16"/>
    <w:rsid w:val="7C9B14E5"/>
    <w:rsid w:val="7CF611B1"/>
    <w:rsid w:val="7D146AEA"/>
    <w:rsid w:val="7D577B9D"/>
    <w:rsid w:val="7D5E378E"/>
    <w:rsid w:val="7DC13940"/>
    <w:rsid w:val="7DF0693A"/>
    <w:rsid w:val="7E526A09"/>
    <w:rsid w:val="7E6D4761"/>
    <w:rsid w:val="7E997CCE"/>
    <w:rsid w:val="7EA24CE3"/>
    <w:rsid w:val="7EA9234C"/>
    <w:rsid w:val="7F0A1F31"/>
    <w:rsid w:val="7F7E2463"/>
    <w:rsid w:val="7F9A3B39"/>
    <w:rsid w:val="7FB07515"/>
    <w:rsid w:val="7FE2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1E89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482AE-D9A7-45BC-B025-9FE254B8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289</Words>
  <Characters>1651</Characters>
  <Application>Microsoft Office Word</Application>
  <DocSecurity>0</DocSecurity>
  <Lines>13</Lines>
  <Paragraphs>3</Paragraphs>
  <ScaleCrop>false</ScaleCrop>
  <Company>微软中国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墨迹</dc:creator>
  <cp:lastModifiedBy>Administrator</cp:lastModifiedBy>
  <cp:revision>204</cp:revision>
  <cp:lastPrinted>2019-05-22T12:36:00Z</cp:lastPrinted>
  <dcterms:created xsi:type="dcterms:W3CDTF">2018-05-07T01:51:00Z</dcterms:created>
  <dcterms:modified xsi:type="dcterms:W3CDTF">2019-05-29T02:02:00Z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