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1E" w:rsidRDefault="003115D0" w:rsidP="001C369B">
      <w:r w:rsidRPr="00B77DB5">
        <w:rPr>
          <w:rFonts w:ascii="楷体" w:eastAsia="楷体" w:hAnsi="楷体" w:hint="eastAsia"/>
          <w:sz w:val="24"/>
        </w:rPr>
        <w:t>附件</w:t>
      </w:r>
      <w:r>
        <w:rPr>
          <w:rFonts w:ascii="楷体" w:eastAsia="楷体" w:hAnsi="楷体" w:hint="eastAsia"/>
          <w:sz w:val="24"/>
        </w:rPr>
        <w:t>1</w:t>
      </w:r>
      <w:r>
        <w:rPr>
          <w:rFonts w:ascii="楷体" w:eastAsia="楷体" w:hAnsi="楷体"/>
          <w:sz w:val="24"/>
        </w:rPr>
        <w:t xml:space="preserve"> </w:t>
      </w:r>
      <w:r w:rsidR="001C369B">
        <w:rPr>
          <w:rFonts w:ascii="方正小标宋简体" w:eastAsia="方正小标宋简体" w:hAnsi="等线" w:cs="宋体"/>
          <w:color w:val="000000"/>
          <w:kern w:val="0"/>
          <w:sz w:val="36"/>
          <w:szCs w:val="36"/>
        </w:rPr>
        <w:t xml:space="preserve">                </w:t>
      </w:r>
      <w:r w:rsidR="00733D1E" w:rsidRPr="00BD5445"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</w:rPr>
        <w:t>2017年度招聘（第二批次）员工岗位任职资格条件</w:t>
      </w:r>
    </w:p>
    <w:tbl>
      <w:tblPr>
        <w:tblW w:w="15168" w:type="dxa"/>
        <w:jc w:val="center"/>
        <w:tblLook w:val="04A0" w:firstRow="1" w:lastRow="0" w:firstColumn="1" w:lastColumn="0" w:noHBand="0" w:noVBand="1"/>
      </w:tblPr>
      <w:tblGrid>
        <w:gridCol w:w="1086"/>
        <w:gridCol w:w="1041"/>
        <w:gridCol w:w="708"/>
        <w:gridCol w:w="6379"/>
        <w:gridCol w:w="5954"/>
      </w:tblGrid>
      <w:tr w:rsidR="00733D1E" w:rsidRPr="00BD5445" w:rsidTr="00733D1E">
        <w:trPr>
          <w:cantSplit/>
          <w:trHeight w:val="285"/>
          <w:tblHeader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需求单位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岗 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人数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岗位职责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任职资格条件</w:t>
            </w:r>
          </w:p>
        </w:tc>
      </w:tr>
      <w:tr w:rsidR="00733D1E" w:rsidRPr="002B37D8" w:rsidTr="00733D1E">
        <w:trPr>
          <w:cantSplit/>
          <w:trHeight w:val="1830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连云港金控资本管理有限公司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行政专员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1、负责员工薪酬绩效、培训、劳动关系管理等具体工作；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2、负责各类行政会议的安排，撰写办公会议记录纪要、决议，负责综合报告的起草工作；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3、负责党支部工作的开展及日常管理；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4、负责信息宣传工作，做好网站等日常维护；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5、会务接待、综合协调工作。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、文秘、人力资源、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管理等相关专业全日制本科及以上学历，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并取得相应学位；</w:t>
            </w:r>
          </w:p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30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、中共党员；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较强的文字写作能力和沟通协调能力；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5、</w:t>
            </w:r>
            <w:r w:rsidR="001201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熟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练使用相关办公软件。</w:t>
            </w:r>
          </w:p>
        </w:tc>
      </w:tr>
      <w:tr w:rsidR="00733D1E" w:rsidRPr="002B37D8" w:rsidTr="00733D1E">
        <w:trPr>
          <w:cantSplit/>
          <w:trHeight w:val="1803"/>
          <w:jc w:val="center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融资专员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1、负责与各金融机构及相关机构联络接洽；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2、负责宏观经济形势研究分析、判断，比较各金融机构、金融产品的优劣；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3、负责各种融资方式的分析探讨、操作和实施；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4、负责处理公司与融资相关的各种外部事宜，合理进行债务分析和资金调配；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5、编制上报年度集团融资计划、融资成本计划，并组织实施。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1、金融相关专业全日制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本科及以上学历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并取得相应学位；</w:t>
            </w:r>
          </w:p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30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;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3、</w:t>
            </w:r>
            <w:r w:rsidR="001201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了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解、熟悉财务、法律（经济法）知识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;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4、</w:t>
            </w:r>
            <w:r w:rsidR="001201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具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备良好的分析判断能力、文字表达能力和对外沟通能力;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银行、企业财务管理工作经历者优先；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6、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适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应经常出差。</w:t>
            </w:r>
          </w:p>
        </w:tc>
      </w:tr>
      <w:tr w:rsidR="00733D1E" w:rsidRPr="002B37D8" w:rsidTr="00733D1E">
        <w:trPr>
          <w:cantSplit/>
          <w:trHeight w:val="1545"/>
          <w:jc w:val="center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总账会计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1、负责日常财务核算工作；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2、负责财务快报及财务分析工作；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3、负责财务预算的编制、审核及分析；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4、负责与财政、国资、税务等相关部门的业务沟通；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5、派驻外地工作的，负责与派驻地相关部门沟通协调。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1、财会相关专业全日制本科及以上学历，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并取得相应学位；</w:t>
            </w:r>
          </w:p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2、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30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;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3、</w:t>
            </w:r>
            <w:r w:rsidR="001201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具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备良好的分析判断能力、文字表达能力和对外沟通能力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;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适应派驻外地工作；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一年以上企业总账会计相关工作经历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优先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。</w:t>
            </w:r>
          </w:p>
        </w:tc>
      </w:tr>
      <w:tr w:rsidR="00733D1E" w:rsidRPr="002B37D8" w:rsidTr="00191A79">
        <w:trPr>
          <w:cantSplit/>
          <w:trHeight w:val="1920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连云港市投资有限公司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业务部副经理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1、负责业务部门的日常运作；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2、根据公司战略规划，制订相应投资发展目标、规划和年度投资工作计划，并组织实施；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3、掌控投资项目过程整体安排以及调研进度，对投资项目进行可行性分析，制定投资方案并组织实施；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4、开发、储备符合公司投资方向的企业。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1、金融、财务等相关专业全日制本科及以上学历，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并取得相应学位；</w:t>
            </w:r>
          </w:p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、具有5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年以上股权债权投资、信贷等相关工作经验；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、熟悉国有企业的管理和运作规则，具备扎实的投资项目分析、判断、运营和管控能力，有成功的投资经历者优先；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、较强的管理协调能力和人际沟通能力，责任心强，具备团队精神。</w:t>
            </w:r>
          </w:p>
        </w:tc>
      </w:tr>
      <w:tr w:rsidR="00733D1E" w:rsidRPr="002B37D8" w:rsidTr="00191A79">
        <w:trPr>
          <w:cantSplit/>
          <w:trHeight w:val="2085"/>
          <w:jc w:val="center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风控专员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1、制定、完善公司风险管理的目标、制度、流程；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2、建立投资、评估、资产管理等业务的风险管理体系；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3、推进公司内外部风险的全面防范与控制；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4、协助开展不良业务及遗留问题的清理处置。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、金融、法律、财务等相关专业全日制本科及以上学历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并取得相应学位，具备法律、金融复合专业背景者优先；</w:t>
            </w:r>
          </w:p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30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、熟悉股权、债权投资业务流程和风险环节，具备独立调查和评估项目的能力；</w:t>
            </w:r>
          </w:p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具有较强的逻辑分析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能力、写作能力和持续学习能力；</w:t>
            </w:r>
          </w:p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、具有良好的沟通能力和团队合作精神；</w:t>
            </w:r>
          </w:p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、有两年以上信贷审核、不良清收或风险管理工作经验优先。</w:t>
            </w:r>
          </w:p>
        </w:tc>
      </w:tr>
      <w:tr w:rsidR="00733D1E" w:rsidRPr="002B37D8" w:rsidTr="00733D1E">
        <w:trPr>
          <w:cantSplit/>
          <w:trHeight w:val="1884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lastRenderedPageBreak/>
              <w:t>连云港市投资有限公司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投资专员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1、负责对投资项目进行可行性研究，对投资项目进行财务调查、财务测算、成本分析和敏感分析；</w:t>
            </w:r>
          </w:p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  <w:t>2、具体承揽投资项目，参与投资项目谈判，与合作伙伴、政府部门和潜在客户保持良好的业务关系；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</w:r>
          </w:p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3、收集、整理投资项目档案建立、维护投资信息库。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1、金融、财务等相关专业全日制本科及以上学历，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并取得相应学位；</w:t>
            </w:r>
          </w:p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30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周岁以下（年龄是计算到2017年8月31日的实足年龄）；</w:t>
            </w:r>
          </w:p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、熟悉投资分析和风险评估，了解各种投资流程，了解相关法律和政策；</w:t>
            </w:r>
          </w:p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、具有较强的分析、人际交往和谈判能力；</w:t>
            </w:r>
          </w:p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、具备良好的沟通、协调、学习能力，富有团队精神。</w:t>
            </w:r>
          </w:p>
        </w:tc>
      </w:tr>
      <w:tr w:rsidR="00733D1E" w:rsidRPr="002B37D8" w:rsidTr="00733D1E">
        <w:trPr>
          <w:cantSplit/>
          <w:trHeight w:val="1575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连云港市产权交易所有限公司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业务专员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AC" w:rsidRDefault="00733D1E" w:rsidP="00083AA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1、根据公司交易操作流程具体负责交易运营部交易业务方面工作；</w:t>
            </w:r>
          </w:p>
          <w:p w:rsidR="00733D1E" w:rsidRPr="00D11A68" w:rsidRDefault="00733D1E" w:rsidP="00083AA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2、负责公司交办的其他工作。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</w:t>
            </w:r>
            <w:r w:rsidRPr="00E04B6E">
              <w:rPr>
                <w:rFonts w:ascii="楷体" w:eastAsia="楷体" w:hAnsi="楷体" w:cs="宋体" w:hint="eastAsia"/>
                <w:kern w:val="0"/>
                <w:sz w:val="18"/>
                <w:szCs w:val="20"/>
              </w:rPr>
              <w:t>法律、文秘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、管理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专业全日制本科及以上学历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，并取得相应学位；</w:t>
            </w:r>
          </w:p>
          <w:p w:rsidR="00083AAC" w:rsidRDefault="00733D1E" w:rsidP="00083AA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30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周岁以下（年龄是计算到2017年8月31日的实足年龄）；</w:t>
            </w:r>
          </w:p>
          <w:p w:rsidR="00083AAC" w:rsidRDefault="00733D1E" w:rsidP="00083AA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、能熟练运用word、excel等日常办公软件；</w:t>
            </w:r>
          </w:p>
          <w:p w:rsidR="00083AAC" w:rsidRDefault="00733D1E" w:rsidP="00083AA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、具有较强的项目管理能力、风险意识及沟通协作能力；</w:t>
            </w:r>
          </w:p>
          <w:p w:rsidR="00733D1E" w:rsidRPr="00D11A68" w:rsidRDefault="00733D1E" w:rsidP="00083AA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、有驾驶证，能够熟练驾驶车辆。</w:t>
            </w:r>
          </w:p>
        </w:tc>
      </w:tr>
      <w:tr w:rsidR="00733D1E" w:rsidRPr="002B37D8" w:rsidTr="001C369B">
        <w:trPr>
          <w:cantSplit/>
          <w:trHeight w:val="1905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37F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连云港市安德典当有限责任公司</w:t>
            </w:r>
            <w:bookmarkStart w:id="0" w:name="_GoBack"/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行政专员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1E" w:rsidRPr="00D11A68" w:rsidRDefault="00733D1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1、协助部门经理起草公司年度工作计划、总结、通知、报告、领导重要讲话及其他综合性文件；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2、负责公司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印鉴及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 xml:space="preserve">介绍信的管理及使用； 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3、负责公司营业执照、机构代码证等资质文件的年检和管理，确保其有效性；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4、负责公司交办的其他工作。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1E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1、文秘、人力资源等相关专业全日制本科及以上学历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，并取得相应学位；</w:t>
            </w:r>
          </w:p>
          <w:p w:rsidR="00733D1E" w:rsidRPr="00D11A68" w:rsidRDefault="00733D1E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30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、熟悉办公室行政管理知识及工作流程，具备较强的写作、沟通表达能力；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、熟悉公文写作格式，熟练运用办公软件；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、有驾驶证，能够熟练驾驶车辆；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、中共党员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优先录用。</w:t>
            </w:r>
          </w:p>
        </w:tc>
      </w:tr>
      <w:tr w:rsidR="001C369B" w:rsidRPr="002B37D8" w:rsidTr="001C369B">
        <w:trPr>
          <w:cantSplit/>
          <w:trHeight w:val="2025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连云港金海创业投资有限公司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投资管理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Pr="00D11A68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1、负责开拓项目来源，发掘投资机会；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2、搜集项目相关资料、尽职调查、风险评估分析等工作，撰写项目可行性分析报告或投资建议书等文件；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3、负责进行项目的投资谈判、签约等工作；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4、负责对投资结果进行评估，拓展并维护公司与资本市场的关系；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5、项目投资后管理工作，以及项目退出交易设计、文件、跟踪等基础工作；对被投资企业进行投资后管理，能够配合公司提供增值服务。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1、全日制本科及以上学历，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并取得相应学位；</w:t>
            </w:r>
          </w:p>
          <w:p w:rsidR="001C369B" w:rsidRPr="00D11A68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30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、3年以上信贷、基金、券商、信托、投行、资产管理等工作经验；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、熟悉国内外金融政策、法规及相关产业政策，有证券公司或基金公司从业经验优先。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、能够适应长期出差及在外地公司工作。</w:t>
            </w:r>
          </w:p>
        </w:tc>
      </w:tr>
      <w:tr w:rsidR="001C369B" w:rsidRPr="002B37D8" w:rsidTr="001C369B">
        <w:trPr>
          <w:cantSplit/>
          <w:trHeight w:val="2310"/>
          <w:jc w:val="center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财务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分析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Pr="00D11A68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1、负责投资项目的财务尽职调查及财务风险把控；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2、负责对投资企业财务报表的审计工作，分析企业资金短缺、不足的原因；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3、根据企业的利润表、历来会计数据分析企业的发展趋势；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4、根据调查情况，编制企业财务尽调报告并进行风险分析。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1、财务、经济、审计、金融相关专业全日制本科及以上学历，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并取得相应学位；</w:t>
            </w:r>
          </w:p>
          <w:p w:rsidR="001C369B" w:rsidRPr="00D11A68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</w:t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30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、3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年以上财务工作经验；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、工作认真细致，有较强的责任心与执行力；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、熟悉企业成本核算、审计、税务业务知识，能熟练运用Word、Excel等办公软件；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6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、有大型生产制造行业工作经验优先录用；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7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、能够适应长期出差及在外地公司工作。</w:t>
            </w:r>
          </w:p>
        </w:tc>
      </w:tr>
      <w:tr w:rsidR="001C369B" w:rsidRPr="002B37D8" w:rsidTr="001C369B">
        <w:trPr>
          <w:cantSplit/>
          <w:trHeight w:val="3120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lastRenderedPageBreak/>
              <w:t>连云港金海创业投资有限公司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风控专员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1、负责公司风险控制和合规管理工作，统筹、规划公司信用风险防范控制体系并监督执行；</w:t>
            </w:r>
          </w:p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  <w:t>2、组织协调公司日常的风险控制和合规管理工作，设计公司风险管理标准，完善风险管理制度和机制，监督风险管理机制运行情况；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</w:r>
          </w:p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3、对投资项目做好尽职调查、监控和评估，定期提交经营风险监测报告，并提出具体风险化解方案，协助其他部门或被投资企业实施风险化解措施；</w:t>
            </w:r>
          </w:p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  <w:t>4、参与拟投资项目操作过程，并及时提出交易后评估意见，为投资决策委员会表决时提供参考意见；</w:t>
            </w:r>
          </w:p>
          <w:p w:rsidR="001C369B" w:rsidRPr="00D11A68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  <w:t>5、按季度、年度编制公司风险管理工作报告，指出被投资企业的经营风险，提出化解方案，并协助具体落实。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1、财务、经济、审计、金融等相关专业全日制本科及以上学历，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并取得相应学位；</w:t>
            </w:r>
          </w:p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</w:t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30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周岁以下（年龄是计算到2017年8月31日的实足年龄）；</w:t>
            </w:r>
          </w:p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具有基金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从业资格；</w:t>
            </w:r>
          </w:p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、熟悉银行、券商、私募公司等金融机构风险管理政策、制度和流程；</w:t>
            </w:r>
          </w:p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、具有较强的工作责任心、风险判断能力、组织管理能力和沟通协调能力；</w:t>
            </w:r>
          </w:p>
          <w:p w:rsidR="001C369B" w:rsidRPr="00D11A68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 w:type="page"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具有CPA、CFA、中级会计师、中级审计师、内审师证书者优先。</w:t>
            </w:r>
          </w:p>
        </w:tc>
      </w:tr>
      <w:tr w:rsidR="001C369B" w:rsidRPr="002B37D8" w:rsidTr="001C369B">
        <w:trPr>
          <w:cantSplit/>
          <w:trHeight w:val="2025"/>
          <w:jc w:val="center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行政事务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69B" w:rsidRPr="00D11A68" w:rsidRDefault="001C369B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Pr="00D11A68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1、负责各类行政会议的安排，撰写办公会议记录纪要、决议，负责综合报告的起草工作；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2、撰写领导会议讲话材料、记录和整理重要会议纪要和办理下文事宜，跟踪和督促各项决议的执行情况；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3、负责信息宣传工作，做好网站等日常维护；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4、会务接待、综合协调工作；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5、完成领导交代的其他工作。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1、中文、文秘、新闻，汉语言文学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、人力资源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等相关专业全日制本科以上学历，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并取得相应学位；</w:t>
            </w:r>
          </w:p>
          <w:p w:rsidR="001C369B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具有机关、事业单位及大中型企业工作经历；</w:t>
            </w:r>
          </w:p>
          <w:p w:rsidR="001C369B" w:rsidRPr="00D11A68" w:rsidRDefault="001C369B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有较强的公文写作能力和沟通协调能力，具备较强的责任心和主动性；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、有一定文字功底，在报刊杂志发表过文章者优先考虑；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、熟悉行政办公、对外宣传，熟练使用相关办公软件。</w:t>
            </w:r>
          </w:p>
        </w:tc>
      </w:tr>
      <w:tr w:rsidR="00060699" w:rsidRPr="002B37D8" w:rsidTr="00A944CC">
        <w:trPr>
          <w:cantSplit/>
          <w:trHeight w:val="2396"/>
          <w:jc w:val="center"/>
        </w:trPr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9" w:rsidRPr="00D11A68" w:rsidRDefault="00060699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上海连瑞融资租赁有限公司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9" w:rsidRDefault="00060699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业务部副经理</w:t>
            </w:r>
          </w:p>
          <w:p w:rsidR="00060699" w:rsidRPr="00D11A68" w:rsidRDefault="00060699" w:rsidP="000606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(连云港事业部)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99" w:rsidRPr="00D11A68" w:rsidRDefault="00B17D8E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9" w:rsidRPr="00D11A68" w:rsidRDefault="00060699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、协助部门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经理进行融资租赁业务客户的开发管理和服务，组织实施项目方案，落实业务考核指标的分解， 完成分管业务规模及相关考核指标；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2、了解金融市场变化，收集和分析相关信息、相关政策法规和租赁行业的最新动态，提出开展租赁业务的建议，并就市场形势进行分析报告；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3、负责开展客户服务与客户关系维护管理；独立完成租赁业务各项工作；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4、负责所开展租赁项目的风险控制，负责租后管理等。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9" w:rsidRDefault="00060699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1、会计、财务、金融相关专业全日制本科及以上学历，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并取得相应学位；</w:t>
            </w:r>
          </w:p>
          <w:p w:rsidR="00060699" w:rsidRPr="00D11A68" w:rsidRDefault="00060699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年龄35周岁以下（年龄是计算到2017年8月31日的实足年龄）；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、具备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5年以上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融资租赁、银行对公信贷业务等融资从业工作经验，3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以上中高层管理经验；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、熟悉租赁业务运作流程，具备良好的市场开拓能力和实施能力；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、良好的沟通能力，团队拓展和管理能力；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6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、具有良好的识别、防范、控制风险的能力。</w:t>
            </w:r>
          </w:p>
        </w:tc>
      </w:tr>
      <w:tr w:rsidR="00060699" w:rsidRPr="002B37D8" w:rsidTr="00A944CC">
        <w:trPr>
          <w:cantSplit/>
          <w:trHeight w:val="2430"/>
          <w:jc w:val="center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9" w:rsidRPr="00D11A68" w:rsidRDefault="00060699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9" w:rsidRPr="00D11A68" w:rsidRDefault="00060699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风控专员(连云港事业部)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699" w:rsidRPr="00D11A68" w:rsidRDefault="00060699" w:rsidP="00D15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9" w:rsidRPr="00D11A68" w:rsidRDefault="00060699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1、负责起草、审查和修改公司各类法律文书及合同，制定标准合同；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2、负责项目受理、初审和产品设计负责合同签署、项目跟踪和维护；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3、处理公司项目日常风险，包括各类应收租金回收、诉讼或非诉讼法律纠纷处置，维护公司合法权益；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4、协助建设并完善法务工作流程制度，有序开展法务工作。评估公司相关经营管理流程制度、方案计划的法律合规性；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  <w:t>5、协助部门领导做好公司重大经营决策的法律论证和法律保障，为公司经营管理活动及其他部门提供法律咨询服务。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9" w:rsidRDefault="00060699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1、法律专业全日制本科及以上学历，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并取得相应学位；</w:t>
            </w:r>
          </w:p>
          <w:p w:rsidR="00060699" w:rsidRPr="00D11A68" w:rsidRDefault="00060699" w:rsidP="00D15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2、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年龄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30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周岁以下（年龄是计算到2017年8月31日的实足年龄）；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3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、熟悉经济法、金融行业相关法律法规及管理办法；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4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、具有较强的学习能力、沟通能力，良好的职业道德和敬业精神，客观公正、坚持原则；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br/>
            </w:r>
            <w:r>
              <w:rPr>
                <w:rFonts w:ascii="楷体" w:eastAsia="楷体" w:hAnsi="楷体" w:cs="宋体"/>
                <w:color w:val="000000"/>
                <w:kern w:val="0"/>
                <w:sz w:val="18"/>
                <w:szCs w:val="20"/>
              </w:rPr>
              <w:t>5</w:t>
            </w:r>
            <w:r w:rsidRPr="00D11A68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20"/>
              </w:rPr>
              <w:t>、具备团队合作精神，文字表达能力强。</w:t>
            </w:r>
          </w:p>
        </w:tc>
      </w:tr>
    </w:tbl>
    <w:p w:rsidR="002B37D8" w:rsidRPr="002B37D8" w:rsidRDefault="002B37D8">
      <w:pPr>
        <w:rPr>
          <w:sz w:val="20"/>
        </w:rPr>
      </w:pPr>
    </w:p>
    <w:sectPr w:rsidR="002B37D8" w:rsidRPr="002B37D8" w:rsidSect="00D11A68">
      <w:pgSz w:w="16838" w:h="11906" w:orient="landscape"/>
      <w:pgMar w:top="284" w:right="720" w:bottom="284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F5" w:rsidRDefault="00772AF5" w:rsidP="0065252F">
      <w:r>
        <w:separator/>
      </w:r>
    </w:p>
  </w:endnote>
  <w:endnote w:type="continuationSeparator" w:id="0">
    <w:p w:rsidR="00772AF5" w:rsidRDefault="00772AF5" w:rsidP="0065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F5" w:rsidRDefault="00772AF5" w:rsidP="0065252F">
      <w:r>
        <w:separator/>
      </w:r>
    </w:p>
  </w:footnote>
  <w:footnote w:type="continuationSeparator" w:id="0">
    <w:p w:rsidR="00772AF5" w:rsidRDefault="00772AF5" w:rsidP="00652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45"/>
    <w:rsid w:val="00016A73"/>
    <w:rsid w:val="00060699"/>
    <w:rsid w:val="00083AAC"/>
    <w:rsid w:val="000F7124"/>
    <w:rsid w:val="00105485"/>
    <w:rsid w:val="00120168"/>
    <w:rsid w:val="00135A28"/>
    <w:rsid w:val="00136E4D"/>
    <w:rsid w:val="00146EE9"/>
    <w:rsid w:val="00164285"/>
    <w:rsid w:val="001C369B"/>
    <w:rsid w:val="002221C2"/>
    <w:rsid w:val="00273D2D"/>
    <w:rsid w:val="002B37D8"/>
    <w:rsid w:val="002E3E45"/>
    <w:rsid w:val="003115D0"/>
    <w:rsid w:val="00383DAB"/>
    <w:rsid w:val="003A4384"/>
    <w:rsid w:val="003B7F78"/>
    <w:rsid w:val="00445B33"/>
    <w:rsid w:val="00493A78"/>
    <w:rsid w:val="005B2B52"/>
    <w:rsid w:val="00610C9F"/>
    <w:rsid w:val="006479DD"/>
    <w:rsid w:val="0065252F"/>
    <w:rsid w:val="00733D1E"/>
    <w:rsid w:val="00772AF5"/>
    <w:rsid w:val="008C449B"/>
    <w:rsid w:val="009472E6"/>
    <w:rsid w:val="00972D2D"/>
    <w:rsid w:val="00A5470A"/>
    <w:rsid w:val="00A8032D"/>
    <w:rsid w:val="00B17D8E"/>
    <w:rsid w:val="00BA0573"/>
    <w:rsid w:val="00BD5445"/>
    <w:rsid w:val="00BE1040"/>
    <w:rsid w:val="00C76BB5"/>
    <w:rsid w:val="00CC02A0"/>
    <w:rsid w:val="00D03D2B"/>
    <w:rsid w:val="00D11A68"/>
    <w:rsid w:val="00D37FC0"/>
    <w:rsid w:val="00E04B6E"/>
    <w:rsid w:val="00E25D07"/>
    <w:rsid w:val="00E5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858C6"/>
  <w15:chartTrackingRefBased/>
  <w15:docId w15:val="{5744B532-2F70-4FE8-AB6F-732AF2CC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52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1A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1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679</Words>
  <Characters>3875</Characters>
  <Application>Microsoft Office Word</Application>
  <DocSecurity>0</DocSecurity>
  <Lines>32</Lines>
  <Paragraphs>9</Paragraphs>
  <ScaleCrop>false</ScaleCrop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</cp:lastModifiedBy>
  <cp:revision>8</cp:revision>
  <cp:lastPrinted>2017-08-25T09:33:00Z</cp:lastPrinted>
  <dcterms:created xsi:type="dcterms:W3CDTF">2017-08-29T08:18:00Z</dcterms:created>
  <dcterms:modified xsi:type="dcterms:W3CDTF">2017-08-31T08:23:00Z</dcterms:modified>
</cp:coreProperties>
</file>